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A7ADF" w14:textId="090DD262" w:rsidR="004E46D7" w:rsidRPr="00F500F3" w:rsidRDefault="00F500F3" w:rsidP="004E46D7">
      <w:pPr>
        <w:shd w:val="clear" w:color="auto" w:fill="FFFFFF"/>
        <w:spacing w:before="75" w:after="30"/>
        <w:contextualSpacing/>
        <w:jc w:val="center"/>
        <w:outlineLvl w:val="0"/>
        <w:rPr>
          <w:rFonts w:asciiTheme="minorHAnsi" w:eastAsia="Times New Roman" w:hAnsiTheme="minorHAnsi" w:cstheme="minorHAnsi"/>
          <w:b/>
          <w:color w:val="000000"/>
          <w:kern w:val="36"/>
          <w:sz w:val="28"/>
          <w:u w:val="single"/>
        </w:rPr>
      </w:pPr>
      <w:r w:rsidRPr="00F500F3">
        <w:rPr>
          <w:rFonts w:asciiTheme="minorHAnsi" w:eastAsia="Times New Roman" w:hAnsiTheme="minorHAnsi" w:cstheme="minorHAnsi"/>
          <w:b/>
          <w:color w:val="000000"/>
          <w:kern w:val="36"/>
          <w:sz w:val="28"/>
          <w:u w:val="single"/>
        </w:rPr>
        <w:t xml:space="preserve">Expert Pack: </w:t>
      </w:r>
      <w:r w:rsidR="008210A6" w:rsidRPr="00F500F3">
        <w:rPr>
          <w:rFonts w:asciiTheme="minorHAnsi" w:eastAsia="Times New Roman" w:hAnsiTheme="minorHAnsi" w:cstheme="minorHAnsi"/>
          <w:b/>
          <w:color w:val="000000"/>
          <w:kern w:val="36"/>
          <w:sz w:val="28"/>
          <w:u w:val="single"/>
        </w:rPr>
        <w:t>Salem</w:t>
      </w:r>
      <w:r w:rsidRPr="00F500F3">
        <w:rPr>
          <w:rFonts w:asciiTheme="minorHAnsi" w:eastAsia="Times New Roman" w:hAnsiTheme="minorHAnsi" w:cstheme="minorHAnsi"/>
          <w:b/>
          <w:caps/>
          <w:color w:val="000000"/>
          <w:kern w:val="36"/>
          <w:sz w:val="28"/>
          <w:u w:val="single"/>
        </w:rPr>
        <w:t xml:space="preserve"> </w:t>
      </w:r>
      <w:r w:rsidR="006C51BE">
        <w:rPr>
          <w:rFonts w:asciiTheme="minorHAnsi" w:eastAsia="Times New Roman" w:hAnsiTheme="minorHAnsi" w:cstheme="minorHAnsi"/>
          <w:b/>
          <w:color w:val="000000"/>
          <w:kern w:val="36"/>
          <w:sz w:val="28"/>
          <w:u w:val="single"/>
        </w:rPr>
        <w:t>Witchcraft Trials (upper</w:t>
      </w:r>
      <w:r w:rsidRPr="00F500F3">
        <w:rPr>
          <w:rFonts w:asciiTheme="minorHAnsi" w:eastAsia="Times New Roman" w:hAnsiTheme="minorHAnsi" w:cstheme="minorHAnsi"/>
          <w:b/>
          <w:color w:val="000000"/>
          <w:kern w:val="36"/>
          <w:sz w:val="28"/>
          <w:u w:val="single"/>
        </w:rPr>
        <w:t>)</w:t>
      </w:r>
    </w:p>
    <w:p w14:paraId="6C7A3816" w14:textId="76C65817" w:rsidR="005B71CC" w:rsidRDefault="00F500F3" w:rsidP="00F500F3">
      <w:pPr>
        <w:jc w:val="center"/>
        <w:rPr>
          <w:rFonts w:asciiTheme="minorHAnsi" w:eastAsia="Times New Roman" w:hAnsiTheme="minorHAnsi" w:cstheme="minorHAnsi"/>
          <w:color w:val="000000"/>
          <w:kern w:val="36"/>
        </w:rPr>
      </w:pPr>
      <w:r>
        <w:rPr>
          <w:rFonts w:asciiTheme="minorHAnsi" w:eastAsia="Times New Roman" w:hAnsiTheme="minorHAnsi" w:cstheme="minorHAnsi"/>
          <w:color w:val="000000"/>
          <w:kern w:val="36"/>
        </w:rPr>
        <w:t>Lexile Range: 780-1430</w:t>
      </w:r>
    </w:p>
    <w:p w14:paraId="322E5A13" w14:textId="77777777" w:rsidR="00F500F3" w:rsidRPr="00F500F3" w:rsidRDefault="00F500F3" w:rsidP="00F500F3">
      <w:pPr>
        <w:jc w:val="center"/>
        <w:rPr>
          <w:rFonts w:asciiTheme="minorHAnsi" w:hAnsiTheme="minorHAnsi" w:cstheme="minorHAnsi"/>
        </w:rPr>
      </w:pPr>
    </w:p>
    <w:tbl>
      <w:tblPr>
        <w:tblStyle w:val="TableGrid"/>
        <w:tblW w:w="10075" w:type="dxa"/>
        <w:tblLook w:val="04A0" w:firstRow="1" w:lastRow="0" w:firstColumn="1" w:lastColumn="0" w:noHBand="0" w:noVBand="1"/>
      </w:tblPr>
      <w:tblGrid>
        <w:gridCol w:w="10075"/>
      </w:tblGrid>
      <w:tr w:rsidR="005B71CC" w:rsidRPr="00F500F3" w14:paraId="5AD47090" w14:textId="77777777" w:rsidTr="00F500F3">
        <w:tc>
          <w:tcPr>
            <w:tcW w:w="10075" w:type="dxa"/>
          </w:tcPr>
          <w:p w14:paraId="7DFE08FD" w14:textId="5E5DC764" w:rsidR="005B71CC" w:rsidRPr="00F500F3" w:rsidRDefault="005B71CC" w:rsidP="00F500F3">
            <w:pPr>
              <w:jc w:val="center"/>
              <w:rPr>
                <w:rFonts w:asciiTheme="minorHAnsi" w:hAnsiTheme="minorHAnsi" w:cstheme="minorHAnsi"/>
                <w:b/>
              </w:rPr>
            </w:pPr>
            <w:r w:rsidRPr="00F500F3">
              <w:rPr>
                <w:rFonts w:asciiTheme="minorHAnsi" w:hAnsiTheme="minorHAnsi" w:cstheme="minorHAnsi"/>
                <w:b/>
              </w:rPr>
              <w:t>Topic/ Subject:</w:t>
            </w:r>
            <w:r w:rsidR="00F500F3">
              <w:rPr>
                <w:rFonts w:asciiTheme="minorHAnsi" w:hAnsiTheme="minorHAnsi" w:cstheme="minorHAnsi"/>
                <w:b/>
              </w:rPr>
              <w:t xml:space="preserve"> </w:t>
            </w:r>
            <w:r w:rsidR="007054F6">
              <w:rPr>
                <w:rFonts w:asciiTheme="minorHAnsi" w:hAnsiTheme="minorHAnsi" w:cstheme="minorHAnsi"/>
              </w:rPr>
              <w:t>Salem Witch Trials</w:t>
            </w:r>
          </w:p>
          <w:p w14:paraId="09E96BAD" w14:textId="744E6177" w:rsidR="00F500F3" w:rsidRPr="00F500F3" w:rsidRDefault="00F500F3" w:rsidP="00164101">
            <w:pPr>
              <w:jc w:val="center"/>
              <w:rPr>
                <w:rFonts w:asciiTheme="minorHAnsi" w:hAnsiTheme="minorHAnsi" w:cstheme="minorHAnsi"/>
              </w:rPr>
            </w:pPr>
          </w:p>
        </w:tc>
      </w:tr>
      <w:tr w:rsidR="005B71CC" w:rsidRPr="00F500F3" w14:paraId="3710C006" w14:textId="77777777" w:rsidTr="00F500F3">
        <w:tc>
          <w:tcPr>
            <w:tcW w:w="10075" w:type="dxa"/>
          </w:tcPr>
          <w:p w14:paraId="3F261BE5" w14:textId="77777777" w:rsidR="00F500F3" w:rsidRDefault="00F500F3" w:rsidP="00F500F3">
            <w:pPr>
              <w:jc w:val="center"/>
              <w:rPr>
                <w:rFonts w:asciiTheme="minorHAnsi" w:hAnsiTheme="minorHAnsi" w:cstheme="minorHAnsi"/>
                <w:b/>
              </w:rPr>
            </w:pPr>
          </w:p>
          <w:p w14:paraId="0924EAC5" w14:textId="6A183E97" w:rsidR="005B71CC" w:rsidRPr="00F500F3" w:rsidRDefault="00F500F3" w:rsidP="00F500F3">
            <w:pPr>
              <w:jc w:val="center"/>
              <w:rPr>
                <w:rFonts w:asciiTheme="minorHAnsi" w:hAnsiTheme="minorHAnsi" w:cstheme="minorHAnsi"/>
                <w:b/>
              </w:rPr>
            </w:pPr>
            <w:r>
              <w:rPr>
                <w:rFonts w:asciiTheme="minorHAnsi" w:hAnsiTheme="minorHAnsi" w:cstheme="minorHAnsi"/>
                <w:b/>
              </w:rPr>
              <w:t>Text/ Resources</w:t>
            </w:r>
          </w:p>
          <w:p w14:paraId="5DADADD6" w14:textId="77777777" w:rsidR="004E46D7" w:rsidRPr="00F500F3" w:rsidRDefault="004E46D7" w:rsidP="00164101">
            <w:pPr>
              <w:rPr>
                <w:rFonts w:asciiTheme="minorHAnsi" w:hAnsiTheme="minorHAnsi" w:cstheme="minorHAnsi"/>
                <w:b/>
              </w:rPr>
            </w:pPr>
          </w:p>
          <w:p w14:paraId="30F0075B" w14:textId="52B509CB" w:rsidR="00871791" w:rsidRPr="00F500F3" w:rsidRDefault="00F2100A" w:rsidP="00164101">
            <w:pPr>
              <w:rPr>
                <w:rFonts w:asciiTheme="minorHAnsi" w:hAnsiTheme="minorHAnsi" w:cstheme="minorHAnsi"/>
                <w:b/>
              </w:rPr>
            </w:pPr>
            <w:r>
              <w:rPr>
                <w:rFonts w:asciiTheme="minorHAnsi" w:hAnsiTheme="minorHAnsi" w:cstheme="minorHAnsi"/>
                <w:b/>
              </w:rPr>
              <w:t>Encyclopedia Entry</w:t>
            </w:r>
          </w:p>
          <w:p w14:paraId="7BF109AD" w14:textId="5B99B09D" w:rsidR="00871791" w:rsidRPr="00F2100A" w:rsidRDefault="00F2100A" w:rsidP="00F2100A">
            <w:pPr>
              <w:pStyle w:val="ListParagraph"/>
              <w:numPr>
                <w:ilvl w:val="0"/>
                <w:numId w:val="19"/>
              </w:numPr>
              <w:rPr>
                <w:rFonts w:eastAsia="Times New Roman" w:cstheme="minorHAnsi"/>
              </w:rPr>
            </w:pPr>
            <w:r>
              <w:rPr>
                <w:rFonts w:eastAsia="Times New Roman" w:cstheme="minorHAnsi"/>
              </w:rPr>
              <w:t>“</w:t>
            </w:r>
            <w:r w:rsidR="00871791" w:rsidRPr="00F2100A">
              <w:rPr>
                <w:rFonts w:eastAsia="Times New Roman" w:cstheme="minorHAnsi"/>
              </w:rPr>
              <w:t>Salem Witch Trials</w:t>
            </w:r>
            <w:r>
              <w:rPr>
                <w:rFonts w:eastAsia="Times New Roman" w:cstheme="minorHAnsi"/>
              </w:rPr>
              <w:t>”</w:t>
            </w:r>
          </w:p>
          <w:p w14:paraId="0356EA01" w14:textId="0BAD1231" w:rsidR="00871791" w:rsidRPr="00F500F3" w:rsidRDefault="00871791" w:rsidP="00871791">
            <w:pPr>
              <w:pStyle w:val="ListParagraph"/>
              <w:rPr>
                <w:rFonts w:cstheme="minorHAnsi"/>
                <w:b/>
              </w:rPr>
            </w:pPr>
          </w:p>
          <w:p w14:paraId="684F4C6C" w14:textId="44C6326C" w:rsidR="005B71CC" w:rsidRPr="00F500F3" w:rsidRDefault="00F2100A" w:rsidP="00164101">
            <w:pPr>
              <w:rPr>
                <w:rFonts w:asciiTheme="minorHAnsi" w:hAnsiTheme="minorHAnsi" w:cstheme="minorHAnsi"/>
                <w:b/>
              </w:rPr>
            </w:pPr>
            <w:r>
              <w:rPr>
                <w:rFonts w:asciiTheme="minorHAnsi" w:hAnsiTheme="minorHAnsi" w:cstheme="minorHAnsi"/>
                <w:b/>
              </w:rPr>
              <w:t>Articles</w:t>
            </w:r>
          </w:p>
          <w:p w14:paraId="38E241BF" w14:textId="2C4CF48E" w:rsidR="00871791" w:rsidRPr="00F2100A" w:rsidRDefault="00F2100A" w:rsidP="00F2100A">
            <w:pPr>
              <w:pStyle w:val="ListParagraph"/>
              <w:numPr>
                <w:ilvl w:val="0"/>
                <w:numId w:val="19"/>
              </w:numPr>
              <w:rPr>
                <w:rFonts w:eastAsia="Times New Roman" w:cstheme="minorHAnsi"/>
              </w:rPr>
            </w:pPr>
            <w:r>
              <w:rPr>
                <w:rFonts w:eastAsia="Times New Roman" w:cstheme="minorHAnsi"/>
              </w:rPr>
              <w:t>“</w:t>
            </w:r>
            <w:r w:rsidR="00871791" w:rsidRPr="00F2100A">
              <w:rPr>
                <w:rFonts w:eastAsia="Times New Roman" w:cstheme="minorHAnsi"/>
              </w:rPr>
              <w:t>The Witches of Salem; Diabolical doings in a Puritan Village</w:t>
            </w:r>
            <w:r>
              <w:rPr>
                <w:rFonts w:eastAsia="Times New Roman" w:cstheme="minorHAnsi"/>
              </w:rPr>
              <w:t>”</w:t>
            </w:r>
          </w:p>
          <w:p w14:paraId="54878FD2" w14:textId="37F87F3F" w:rsidR="00871791" w:rsidRPr="00F2100A" w:rsidRDefault="00F2100A" w:rsidP="00F2100A">
            <w:pPr>
              <w:pStyle w:val="ListParagraph"/>
              <w:numPr>
                <w:ilvl w:val="0"/>
                <w:numId w:val="19"/>
              </w:numPr>
              <w:rPr>
                <w:rFonts w:eastAsia="Times New Roman" w:cstheme="minorHAnsi"/>
              </w:rPr>
            </w:pPr>
            <w:r>
              <w:rPr>
                <w:rFonts w:eastAsia="Times New Roman" w:cstheme="minorHAnsi"/>
              </w:rPr>
              <w:t>“</w:t>
            </w:r>
            <w:r w:rsidR="00871791" w:rsidRPr="00F2100A">
              <w:rPr>
                <w:rFonts w:eastAsia="Times New Roman" w:cstheme="minorHAnsi"/>
              </w:rPr>
              <w:t>How Satan Came to Salem; The real story of the witch trials</w:t>
            </w:r>
            <w:r>
              <w:rPr>
                <w:rFonts w:eastAsia="Times New Roman" w:cstheme="minorHAnsi"/>
              </w:rPr>
              <w:t>”</w:t>
            </w:r>
          </w:p>
          <w:p w14:paraId="5C774E4A" w14:textId="68A50562" w:rsidR="00871791" w:rsidRPr="00F2100A" w:rsidRDefault="00F2100A" w:rsidP="00F2100A">
            <w:pPr>
              <w:pStyle w:val="ListParagraph"/>
              <w:numPr>
                <w:ilvl w:val="0"/>
                <w:numId w:val="19"/>
              </w:numPr>
              <w:rPr>
                <w:rFonts w:eastAsia="Times New Roman" w:cstheme="minorHAnsi"/>
              </w:rPr>
            </w:pPr>
            <w:r>
              <w:rPr>
                <w:rFonts w:eastAsia="Times New Roman" w:cstheme="minorHAnsi"/>
              </w:rPr>
              <w:t>“</w:t>
            </w:r>
            <w:r w:rsidR="00871791" w:rsidRPr="00F2100A">
              <w:rPr>
                <w:rFonts w:eastAsia="Times New Roman" w:cstheme="minorHAnsi"/>
              </w:rPr>
              <w:t>The Truth Behind the Salem Witch Trials</w:t>
            </w:r>
            <w:r>
              <w:rPr>
                <w:rFonts w:eastAsia="Times New Roman" w:cstheme="minorHAnsi"/>
              </w:rPr>
              <w:t>”</w:t>
            </w:r>
          </w:p>
          <w:p w14:paraId="4533C8AA" w14:textId="77777777" w:rsidR="005B71CC" w:rsidRPr="00F500F3" w:rsidRDefault="005B71CC" w:rsidP="00164101">
            <w:pPr>
              <w:rPr>
                <w:rFonts w:asciiTheme="minorHAnsi" w:hAnsiTheme="minorHAnsi" w:cstheme="minorHAnsi"/>
              </w:rPr>
            </w:pPr>
          </w:p>
          <w:p w14:paraId="6EA5FE24" w14:textId="63D27913" w:rsidR="005B71CC" w:rsidRPr="00F500F3" w:rsidRDefault="00F2100A" w:rsidP="00164101">
            <w:pPr>
              <w:rPr>
                <w:rFonts w:asciiTheme="minorHAnsi" w:hAnsiTheme="minorHAnsi" w:cstheme="minorHAnsi"/>
                <w:b/>
              </w:rPr>
            </w:pPr>
            <w:r>
              <w:rPr>
                <w:rFonts w:asciiTheme="minorHAnsi" w:hAnsiTheme="minorHAnsi" w:cstheme="minorHAnsi"/>
                <w:b/>
              </w:rPr>
              <w:t>Other Media</w:t>
            </w:r>
          </w:p>
          <w:p w14:paraId="612BC745" w14:textId="23681A65" w:rsidR="00871791" w:rsidRPr="00F2100A" w:rsidRDefault="00F2100A" w:rsidP="00F2100A">
            <w:pPr>
              <w:pStyle w:val="ListParagraph"/>
              <w:numPr>
                <w:ilvl w:val="0"/>
                <w:numId w:val="20"/>
              </w:numPr>
              <w:rPr>
                <w:rFonts w:cstheme="minorHAnsi"/>
              </w:rPr>
            </w:pPr>
            <w:r>
              <w:rPr>
                <w:rFonts w:cstheme="minorHAnsi"/>
              </w:rPr>
              <w:t xml:space="preserve">Salem Witch Trials: </w:t>
            </w:r>
            <w:r w:rsidR="00871791" w:rsidRPr="00F2100A">
              <w:rPr>
                <w:rFonts w:cstheme="minorHAnsi"/>
              </w:rPr>
              <w:t>Timeline</w:t>
            </w:r>
          </w:p>
          <w:p w14:paraId="7113A9DB" w14:textId="0D3B1054" w:rsidR="005B71CC" w:rsidRPr="00F500F3" w:rsidRDefault="005B71CC" w:rsidP="00871791">
            <w:pPr>
              <w:pStyle w:val="ListParagraph"/>
              <w:rPr>
                <w:rFonts w:cstheme="minorHAnsi"/>
              </w:rPr>
            </w:pPr>
          </w:p>
          <w:p w14:paraId="2738548F" w14:textId="77777777" w:rsidR="005B71CC" w:rsidRPr="00F500F3" w:rsidRDefault="005B71CC" w:rsidP="00F2100A">
            <w:pPr>
              <w:rPr>
                <w:rFonts w:asciiTheme="minorHAnsi" w:hAnsiTheme="minorHAnsi" w:cstheme="minorHAnsi"/>
              </w:rPr>
            </w:pPr>
          </w:p>
        </w:tc>
      </w:tr>
      <w:tr w:rsidR="005B71CC" w:rsidRPr="00F500F3" w14:paraId="7267D6B5" w14:textId="77777777" w:rsidTr="00F500F3">
        <w:tc>
          <w:tcPr>
            <w:tcW w:w="10075" w:type="dxa"/>
          </w:tcPr>
          <w:p w14:paraId="259D1761" w14:textId="77777777" w:rsidR="00F2100A" w:rsidRDefault="00F2100A" w:rsidP="00164101">
            <w:pPr>
              <w:rPr>
                <w:rFonts w:asciiTheme="minorHAnsi" w:eastAsia="Times New Roman" w:hAnsiTheme="minorHAnsi" w:cstheme="minorHAnsi"/>
                <w:b/>
              </w:rPr>
            </w:pPr>
          </w:p>
          <w:p w14:paraId="18A38A5D" w14:textId="60BF2C09" w:rsidR="005B71CC" w:rsidRPr="00F500F3" w:rsidRDefault="00F2100A" w:rsidP="00F2100A">
            <w:pPr>
              <w:jc w:val="center"/>
              <w:rPr>
                <w:rFonts w:asciiTheme="minorHAnsi" w:eastAsia="Times New Roman" w:hAnsiTheme="minorHAnsi" w:cstheme="minorHAnsi"/>
              </w:rPr>
            </w:pPr>
            <w:r>
              <w:rPr>
                <w:rFonts w:asciiTheme="minorHAnsi" w:eastAsia="Times New Roman" w:hAnsiTheme="minorHAnsi" w:cstheme="minorHAnsi"/>
                <w:b/>
              </w:rPr>
              <w:t>Rationale and Suggested Sequence for Reading</w:t>
            </w:r>
          </w:p>
          <w:p w14:paraId="013BE976" w14:textId="77777777" w:rsidR="005B71CC" w:rsidRPr="00F500F3" w:rsidRDefault="005B71CC" w:rsidP="00164101">
            <w:pPr>
              <w:rPr>
                <w:rFonts w:asciiTheme="minorHAnsi" w:hAnsiTheme="minorHAnsi" w:cstheme="minorHAnsi"/>
              </w:rPr>
            </w:pPr>
          </w:p>
          <w:p w14:paraId="26221012" w14:textId="4E74A77F" w:rsidR="00871791" w:rsidRPr="00F500F3" w:rsidRDefault="00871791" w:rsidP="00871791">
            <w:pPr>
              <w:rPr>
                <w:rFonts w:asciiTheme="minorHAnsi" w:hAnsiTheme="minorHAnsi" w:cstheme="minorHAnsi"/>
              </w:rPr>
            </w:pPr>
            <w:r w:rsidRPr="00F500F3">
              <w:rPr>
                <w:rFonts w:asciiTheme="minorHAnsi" w:hAnsiTheme="minorHAnsi" w:cstheme="minorHAnsi"/>
              </w:rPr>
              <w:t xml:space="preserve">This text set begins with </w:t>
            </w:r>
            <w:r w:rsidR="00F2100A">
              <w:rPr>
                <w:rFonts w:asciiTheme="minorHAnsi" w:hAnsiTheme="minorHAnsi" w:cstheme="minorHAnsi"/>
              </w:rPr>
              <w:t>Salem Witch Trials:</w:t>
            </w:r>
            <w:r w:rsidRPr="00F500F3">
              <w:rPr>
                <w:rFonts w:asciiTheme="minorHAnsi" w:hAnsiTheme="minorHAnsi" w:cstheme="minorHAnsi"/>
              </w:rPr>
              <w:t xml:space="preserve"> Timeline which provides a brief history and timeline of the years 1629 -1706 in Salem</w:t>
            </w:r>
            <w:r w:rsidR="00873560">
              <w:rPr>
                <w:rFonts w:asciiTheme="minorHAnsi" w:hAnsiTheme="minorHAnsi" w:cstheme="minorHAnsi"/>
              </w:rPr>
              <w:t>,</w:t>
            </w:r>
            <w:r w:rsidRPr="00F500F3">
              <w:rPr>
                <w:rFonts w:asciiTheme="minorHAnsi" w:hAnsiTheme="minorHAnsi" w:cstheme="minorHAnsi"/>
              </w:rPr>
              <w:t xml:space="preserve"> Massachusetts.  This timeline allows students to understand broadly that these trials were complex, and that there were a lot of key players that impacted the accusations; students will become interested in the trials through this text, and have many questions about what actually happened.  This text is very accessible, and can serve as an anchor for events as the text complexity rises in the series. In </w:t>
            </w:r>
            <w:r w:rsidR="00F2100A">
              <w:rPr>
                <w:rFonts w:asciiTheme="minorHAnsi" w:hAnsiTheme="minorHAnsi" w:cstheme="minorHAnsi"/>
              </w:rPr>
              <w:t>“</w:t>
            </w:r>
            <w:r w:rsidRPr="00F500F3">
              <w:rPr>
                <w:rFonts w:asciiTheme="minorHAnsi" w:eastAsia="Times New Roman" w:hAnsiTheme="minorHAnsi" w:cstheme="minorHAnsi"/>
              </w:rPr>
              <w:t>Salem Witch Trials,</w:t>
            </w:r>
            <w:r w:rsidR="00F2100A">
              <w:rPr>
                <w:rFonts w:asciiTheme="minorHAnsi" w:eastAsia="Times New Roman" w:hAnsiTheme="minorHAnsi" w:cstheme="minorHAnsi"/>
              </w:rPr>
              <w:t>”</w:t>
            </w:r>
            <w:r w:rsidRPr="00F500F3">
              <w:rPr>
                <w:rFonts w:asciiTheme="minorHAnsi" w:eastAsia="Times New Roman" w:hAnsiTheme="minorHAnsi" w:cstheme="minorHAnsi"/>
              </w:rPr>
              <w:t xml:space="preserve"> students will read an encyclopedia excerpt to get a clear idea of recorded facts relate</w:t>
            </w:r>
            <w:r w:rsidR="0038367F" w:rsidRPr="00F500F3">
              <w:rPr>
                <w:rFonts w:asciiTheme="minorHAnsi" w:eastAsia="Times New Roman" w:hAnsiTheme="minorHAnsi" w:cstheme="minorHAnsi"/>
              </w:rPr>
              <w:t>d to the trials.  Although the L</w:t>
            </w:r>
            <w:r w:rsidRPr="00F500F3">
              <w:rPr>
                <w:rFonts w:asciiTheme="minorHAnsi" w:eastAsia="Times New Roman" w:hAnsiTheme="minorHAnsi" w:cstheme="minorHAnsi"/>
              </w:rPr>
              <w:t xml:space="preserve">exile level of this entry is difficult, with the knowledge gained through the timeline, students will be able to piece together a coherent history of events.  Then, in </w:t>
            </w:r>
            <w:r w:rsidR="00FD59A9">
              <w:rPr>
                <w:rFonts w:asciiTheme="minorHAnsi" w:eastAsia="Times New Roman" w:hAnsiTheme="minorHAnsi" w:cstheme="minorHAnsi"/>
              </w:rPr>
              <w:t>“</w:t>
            </w:r>
            <w:r w:rsidRPr="00F500F3">
              <w:rPr>
                <w:rFonts w:asciiTheme="minorHAnsi" w:eastAsia="Times New Roman" w:hAnsiTheme="minorHAnsi" w:cstheme="minorHAnsi"/>
              </w:rPr>
              <w:t>The Witches of Salem; Diabolical doings in a Puritan Village,</w:t>
            </w:r>
            <w:r w:rsidR="00F2100A">
              <w:rPr>
                <w:rFonts w:asciiTheme="minorHAnsi" w:eastAsia="Times New Roman" w:hAnsiTheme="minorHAnsi" w:cstheme="minorHAnsi"/>
              </w:rPr>
              <w:t>”</w:t>
            </w:r>
            <w:r w:rsidRPr="00F500F3">
              <w:rPr>
                <w:rFonts w:asciiTheme="minorHAnsi" w:eastAsia="Times New Roman" w:hAnsiTheme="minorHAnsi" w:cstheme="minorHAnsi"/>
              </w:rPr>
              <w:t xml:space="preserve"> students will begin to see that the history may not be as clear</w:t>
            </w:r>
            <w:r w:rsidR="0038367F" w:rsidRPr="00F500F3">
              <w:rPr>
                <w:rFonts w:asciiTheme="minorHAnsi" w:eastAsia="Times New Roman" w:hAnsiTheme="minorHAnsi" w:cstheme="minorHAnsi"/>
              </w:rPr>
              <w:t>-</w:t>
            </w:r>
            <w:r w:rsidRPr="00F500F3">
              <w:rPr>
                <w:rFonts w:asciiTheme="minorHAnsi" w:eastAsia="Times New Roman" w:hAnsiTheme="minorHAnsi" w:cstheme="minorHAnsi"/>
              </w:rPr>
              <w:t>cut as one might think.  This article starts to challenge some of the assumption</w:t>
            </w:r>
            <w:r w:rsidR="00873560">
              <w:rPr>
                <w:rFonts w:asciiTheme="minorHAnsi" w:eastAsia="Times New Roman" w:hAnsiTheme="minorHAnsi" w:cstheme="minorHAnsi"/>
              </w:rPr>
              <w:t>s</w:t>
            </w:r>
            <w:r w:rsidRPr="00F500F3">
              <w:rPr>
                <w:rFonts w:asciiTheme="minorHAnsi" w:eastAsia="Times New Roman" w:hAnsiTheme="minorHAnsi" w:cstheme="minorHAnsi"/>
              </w:rPr>
              <w:t xml:space="preserve"> </w:t>
            </w:r>
            <w:r w:rsidR="00E94D8A" w:rsidRPr="00F500F3">
              <w:rPr>
                <w:rFonts w:asciiTheme="minorHAnsi" w:eastAsia="Times New Roman" w:hAnsiTheme="minorHAnsi" w:cstheme="minorHAnsi"/>
              </w:rPr>
              <w:t>a</w:t>
            </w:r>
            <w:r w:rsidRPr="00F500F3">
              <w:rPr>
                <w:rFonts w:asciiTheme="minorHAnsi" w:eastAsia="Times New Roman" w:hAnsiTheme="minorHAnsi" w:cstheme="minorHAnsi"/>
              </w:rPr>
              <w:t xml:space="preserve">bout the trials, and questions human interactions and motives behind the events.  This is further explored in </w:t>
            </w:r>
            <w:r w:rsidR="00F2100A">
              <w:rPr>
                <w:rFonts w:asciiTheme="minorHAnsi" w:eastAsia="Times New Roman" w:hAnsiTheme="minorHAnsi" w:cstheme="minorHAnsi"/>
              </w:rPr>
              <w:t>“</w:t>
            </w:r>
            <w:r w:rsidRPr="00F500F3">
              <w:rPr>
                <w:rFonts w:asciiTheme="minorHAnsi" w:eastAsia="Times New Roman" w:hAnsiTheme="minorHAnsi" w:cstheme="minorHAnsi"/>
              </w:rPr>
              <w:t>How Satan Came to Salem; The real story of the witch trials</w:t>
            </w:r>
            <w:r w:rsidR="00B65FAA" w:rsidRPr="00F500F3">
              <w:rPr>
                <w:rFonts w:asciiTheme="minorHAnsi" w:eastAsia="Times New Roman" w:hAnsiTheme="minorHAnsi" w:cstheme="minorHAnsi"/>
              </w:rPr>
              <w:t>.</w:t>
            </w:r>
            <w:r w:rsidR="00F2100A">
              <w:rPr>
                <w:rFonts w:asciiTheme="minorHAnsi" w:eastAsia="Times New Roman" w:hAnsiTheme="minorHAnsi" w:cstheme="minorHAnsi"/>
              </w:rPr>
              <w:t>”</w:t>
            </w:r>
            <w:r w:rsidR="00B65FAA" w:rsidRPr="00F500F3">
              <w:rPr>
                <w:rFonts w:asciiTheme="minorHAnsi" w:eastAsia="Times New Roman" w:hAnsiTheme="minorHAnsi" w:cstheme="minorHAnsi"/>
              </w:rPr>
              <w:t xml:space="preserve">  In this article, many different explanations for the panic are explored, all of which leave the reader to think about how history may be more than what meets the eyes.  The detailed recounts of the trials and history books reveal that there were many social, economic, and government factors that might have led to this crisis.  Finally, in </w:t>
            </w:r>
            <w:r w:rsidR="00F2100A">
              <w:rPr>
                <w:rFonts w:asciiTheme="minorHAnsi" w:eastAsia="Times New Roman" w:hAnsiTheme="minorHAnsi" w:cstheme="minorHAnsi"/>
              </w:rPr>
              <w:t>“</w:t>
            </w:r>
            <w:r w:rsidRPr="00F500F3">
              <w:rPr>
                <w:rFonts w:asciiTheme="minorHAnsi" w:eastAsia="Times New Roman" w:hAnsiTheme="minorHAnsi" w:cstheme="minorHAnsi"/>
              </w:rPr>
              <w:t>The Truth Behind the Salem Witch Trials</w:t>
            </w:r>
            <w:r w:rsidR="00F2100A">
              <w:rPr>
                <w:rFonts w:asciiTheme="minorHAnsi" w:eastAsia="Times New Roman" w:hAnsiTheme="minorHAnsi" w:cstheme="minorHAnsi"/>
              </w:rPr>
              <w:t>,”</w:t>
            </w:r>
            <w:r w:rsidR="00B65FAA" w:rsidRPr="00F500F3">
              <w:rPr>
                <w:rFonts w:asciiTheme="minorHAnsi" w:eastAsia="Times New Roman" w:hAnsiTheme="minorHAnsi" w:cstheme="minorHAnsi"/>
              </w:rPr>
              <w:t xml:space="preserve"> students are challenged to think about the lessons that can be learned from history.  This text argues that women were being mostly crucified, and that perhaps history hasn’t changed as much as it need to for this to be a better world.</w:t>
            </w:r>
          </w:p>
          <w:p w14:paraId="54FFBFA4" w14:textId="77777777" w:rsidR="002745B5" w:rsidRPr="00F500F3" w:rsidRDefault="002745B5" w:rsidP="004E46D7">
            <w:pPr>
              <w:contextualSpacing/>
              <w:rPr>
                <w:rFonts w:asciiTheme="minorHAnsi" w:hAnsiTheme="minorHAnsi" w:cstheme="minorHAnsi"/>
              </w:rPr>
            </w:pPr>
          </w:p>
        </w:tc>
      </w:tr>
      <w:tr w:rsidR="005B71CC" w:rsidRPr="00F500F3" w14:paraId="1E2857D6" w14:textId="77777777" w:rsidTr="00F500F3">
        <w:tc>
          <w:tcPr>
            <w:tcW w:w="10075" w:type="dxa"/>
          </w:tcPr>
          <w:p w14:paraId="14A4DFAF" w14:textId="63B43C4E" w:rsidR="005B71CC" w:rsidRPr="00F500F3" w:rsidRDefault="005B71CC" w:rsidP="00164101">
            <w:pPr>
              <w:rPr>
                <w:rFonts w:asciiTheme="minorHAnsi" w:eastAsia="Times New Roman" w:hAnsiTheme="minorHAnsi" w:cstheme="minorHAnsi"/>
                <w:b/>
              </w:rPr>
            </w:pPr>
            <w:r w:rsidRPr="00F500F3">
              <w:rPr>
                <w:rFonts w:asciiTheme="minorHAnsi" w:eastAsia="Times New Roman" w:hAnsiTheme="minorHAnsi" w:cstheme="minorHAnsi"/>
                <w:b/>
              </w:rPr>
              <w:lastRenderedPageBreak/>
              <w:t>The Commo</w:t>
            </w:r>
            <w:r w:rsidR="00F2100A">
              <w:rPr>
                <w:rFonts w:asciiTheme="minorHAnsi" w:eastAsia="Times New Roman" w:hAnsiTheme="minorHAnsi" w:cstheme="minorHAnsi"/>
                <w:b/>
              </w:rPr>
              <w:t>n Core Shifts for ELA/Literacy</w:t>
            </w:r>
          </w:p>
          <w:p w14:paraId="1425EEDB" w14:textId="77777777" w:rsidR="005B71CC" w:rsidRPr="00F500F3" w:rsidRDefault="005B71CC" w:rsidP="005B71CC">
            <w:pPr>
              <w:pStyle w:val="ListParagraph"/>
              <w:numPr>
                <w:ilvl w:val="0"/>
                <w:numId w:val="2"/>
              </w:numPr>
              <w:rPr>
                <w:rFonts w:eastAsia="Times New Roman" w:cstheme="minorHAnsi"/>
              </w:rPr>
            </w:pPr>
            <w:r w:rsidRPr="00F500F3">
              <w:rPr>
                <w:rFonts w:eastAsia="Times New Roman" w:cstheme="minorHAnsi"/>
              </w:rPr>
              <w:t xml:space="preserve">Regular practice with </w:t>
            </w:r>
            <w:r w:rsidRPr="00F2100A">
              <w:rPr>
                <w:rFonts w:eastAsia="Times New Roman" w:cstheme="minorHAnsi"/>
                <w:i/>
              </w:rPr>
              <w:t>complex</w:t>
            </w:r>
            <w:r w:rsidRPr="00F500F3">
              <w:rPr>
                <w:rFonts w:eastAsia="Times New Roman" w:cstheme="minorHAnsi"/>
              </w:rPr>
              <w:t xml:space="preserve"> text and its academic language </w:t>
            </w:r>
          </w:p>
          <w:p w14:paraId="0E48F678" w14:textId="77777777" w:rsidR="005B71CC" w:rsidRPr="00F500F3" w:rsidRDefault="005B71CC" w:rsidP="005B71CC">
            <w:pPr>
              <w:pStyle w:val="ListParagraph"/>
              <w:numPr>
                <w:ilvl w:val="0"/>
                <w:numId w:val="2"/>
              </w:numPr>
              <w:rPr>
                <w:rFonts w:eastAsia="Times New Roman" w:cstheme="minorHAnsi"/>
              </w:rPr>
            </w:pPr>
            <w:r w:rsidRPr="00F500F3">
              <w:rPr>
                <w:rFonts w:eastAsia="Times New Roman" w:cstheme="minorHAnsi"/>
              </w:rPr>
              <w:t xml:space="preserve">Reading, writing and speaking grounded in </w:t>
            </w:r>
            <w:r w:rsidRPr="00F2100A">
              <w:rPr>
                <w:rFonts w:eastAsia="Times New Roman" w:cstheme="minorHAnsi"/>
                <w:i/>
              </w:rPr>
              <w:t>evidence</w:t>
            </w:r>
            <w:r w:rsidRPr="00F500F3">
              <w:rPr>
                <w:rFonts w:eastAsia="Times New Roman" w:cstheme="minorHAnsi"/>
              </w:rPr>
              <w:t xml:space="preserve"> from text, both literary and informational </w:t>
            </w:r>
          </w:p>
          <w:p w14:paraId="202401D5" w14:textId="77777777" w:rsidR="005B71CC" w:rsidRPr="00F500F3" w:rsidRDefault="005B71CC" w:rsidP="005B71CC">
            <w:pPr>
              <w:pStyle w:val="ListParagraph"/>
              <w:numPr>
                <w:ilvl w:val="0"/>
                <w:numId w:val="2"/>
              </w:numPr>
              <w:rPr>
                <w:rFonts w:eastAsia="Times New Roman" w:cstheme="minorHAnsi"/>
              </w:rPr>
            </w:pPr>
            <w:r w:rsidRPr="00F500F3">
              <w:rPr>
                <w:rFonts w:eastAsia="Times New Roman" w:cstheme="minorHAnsi"/>
              </w:rPr>
              <w:t xml:space="preserve">Building </w:t>
            </w:r>
            <w:r w:rsidRPr="00F2100A">
              <w:rPr>
                <w:rFonts w:eastAsia="Times New Roman" w:cstheme="minorHAnsi"/>
                <w:i/>
              </w:rPr>
              <w:t>knowledge</w:t>
            </w:r>
            <w:r w:rsidRPr="00F500F3">
              <w:rPr>
                <w:rFonts w:eastAsia="Times New Roman" w:cstheme="minorHAnsi"/>
              </w:rPr>
              <w:t xml:space="preserve"> through content-rich nonfiction </w:t>
            </w:r>
          </w:p>
          <w:p w14:paraId="20A612B4" w14:textId="77777777" w:rsidR="005B71CC" w:rsidRPr="00F500F3" w:rsidRDefault="005B71CC" w:rsidP="00F2100A">
            <w:pPr>
              <w:pStyle w:val="ListParagraph"/>
              <w:rPr>
                <w:rFonts w:eastAsia="Times New Roman" w:cstheme="minorHAnsi"/>
                <w:b/>
              </w:rPr>
            </w:pPr>
          </w:p>
        </w:tc>
      </w:tr>
      <w:tr w:rsidR="00F2100A" w:rsidRPr="00F500F3" w14:paraId="1F666115" w14:textId="77777777" w:rsidTr="00F500F3">
        <w:tc>
          <w:tcPr>
            <w:tcW w:w="10075" w:type="dxa"/>
          </w:tcPr>
          <w:p w14:paraId="33B6A689" w14:textId="77777777" w:rsidR="00F2100A" w:rsidRPr="00F2100A" w:rsidRDefault="00F2100A" w:rsidP="00F2100A">
            <w:pPr>
              <w:rPr>
                <w:rFonts w:asciiTheme="minorHAnsi" w:eastAsia="Times New Roman" w:hAnsiTheme="minorHAnsi" w:cstheme="minorHAnsi"/>
              </w:rPr>
            </w:pPr>
            <w:r w:rsidRPr="00F2100A">
              <w:rPr>
                <w:rFonts w:asciiTheme="minorHAnsi" w:eastAsia="Times New Roman" w:hAnsiTheme="minorHAnsi" w:cstheme="minorHAnsi"/>
                <w:b/>
              </w:rPr>
              <w:t>College and Career Readiness Anchor Standards for Reading Literary and/or Informational Texts</w:t>
            </w:r>
            <w:r w:rsidRPr="00F2100A">
              <w:rPr>
                <w:rFonts w:asciiTheme="minorHAnsi" w:eastAsia="Times New Roman" w:hAnsiTheme="minorHAnsi" w:cstheme="minorHAnsi"/>
              </w:rPr>
              <w:t xml:space="preserve"> </w:t>
            </w:r>
          </w:p>
          <w:p w14:paraId="573BF15E" w14:textId="380F081A" w:rsidR="00F2100A" w:rsidRPr="00F2100A" w:rsidRDefault="00F2100A" w:rsidP="00F2100A">
            <w:pPr>
              <w:pStyle w:val="ListParagraph"/>
              <w:numPr>
                <w:ilvl w:val="0"/>
                <w:numId w:val="22"/>
              </w:numPr>
              <w:rPr>
                <w:rFonts w:eastAsia="Times New Roman" w:cstheme="minorHAnsi"/>
              </w:rPr>
            </w:pPr>
            <w:r w:rsidRPr="00F2100A">
              <w:rPr>
                <w:rFonts w:eastAsia="Times New Roman" w:cstheme="minorHAnsi"/>
                <w:i/>
              </w:rPr>
              <w:t>Read closely to determine what the text says explicitly and to make logical inferences from it</w:t>
            </w:r>
            <w:r w:rsidRPr="00F2100A">
              <w:rPr>
                <w:rFonts w:eastAsia="Times New Roman" w:cstheme="minorHAnsi"/>
              </w:rPr>
              <w:t xml:space="preserve">; cite specific textual evidence when writing or speaking to support conclusions drawn from the text. </w:t>
            </w:r>
          </w:p>
          <w:p w14:paraId="31A7775E" w14:textId="77777777" w:rsidR="00F2100A" w:rsidRPr="00F2100A" w:rsidRDefault="00F2100A" w:rsidP="00F2100A">
            <w:pPr>
              <w:pStyle w:val="ListParagraph"/>
              <w:numPr>
                <w:ilvl w:val="0"/>
                <w:numId w:val="22"/>
              </w:numPr>
              <w:rPr>
                <w:rFonts w:eastAsia="Times New Roman" w:cstheme="minorHAnsi"/>
              </w:rPr>
            </w:pPr>
            <w:r w:rsidRPr="00F2100A">
              <w:rPr>
                <w:rFonts w:eastAsia="Times New Roman" w:cstheme="minorHAnsi"/>
                <w:i/>
              </w:rPr>
              <w:t>Determine central ideas or themes of a tex</w:t>
            </w:r>
            <w:r w:rsidRPr="00F2100A">
              <w:rPr>
                <w:rFonts w:eastAsia="Times New Roman" w:cstheme="minorHAnsi"/>
              </w:rPr>
              <w:t xml:space="preserve">t and analyze their development; summarize the key supporting details and ideas. </w:t>
            </w:r>
          </w:p>
          <w:p w14:paraId="009B3149" w14:textId="7890C26B" w:rsidR="00F2100A" w:rsidRPr="00F2100A" w:rsidRDefault="00F2100A" w:rsidP="00F2100A">
            <w:pPr>
              <w:pStyle w:val="ListParagraph"/>
              <w:numPr>
                <w:ilvl w:val="0"/>
                <w:numId w:val="23"/>
              </w:numPr>
              <w:rPr>
                <w:rFonts w:eastAsia="Times New Roman" w:cstheme="minorHAnsi"/>
                <w:i/>
              </w:rPr>
            </w:pPr>
            <w:r w:rsidRPr="00F2100A">
              <w:rPr>
                <w:rFonts w:eastAsia="Times New Roman" w:cstheme="minorHAnsi"/>
                <w:i/>
              </w:rPr>
              <w:t>Read and comprehend complex literary and informational texts independently and proficiently</w:t>
            </w:r>
            <w:r>
              <w:rPr>
                <w:rFonts w:eastAsia="Times New Roman" w:cstheme="minorHAnsi"/>
                <w:i/>
              </w:rPr>
              <w:t>.</w:t>
            </w:r>
          </w:p>
          <w:p w14:paraId="71FA0388" w14:textId="77777777" w:rsidR="00F2100A" w:rsidRPr="00F500F3" w:rsidRDefault="00F2100A" w:rsidP="00164101">
            <w:pPr>
              <w:rPr>
                <w:rFonts w:asciiTheme="minorHAnsi" w:eastAsia="Times New Roman" w:hAnsiTheme="minorHAnsi" w:cstheme="minorHAnsi"/>
                <w:b/>
              </w:rPr>
            </w:pPr>
          </w:p>
        </w:tc>
      </w:tr>
      <w:tr w:rsidR="00F2100A" w:rsidRPr="00F500F3" w14:paraId="2FF33B8C" w14:textId="77777777" w:rsidTr="00F500F3">
        <w:tc>
          <w:tcPr>
            <w:tcW w:w="10075" w:type="dxa"/>
          </w:tcPr>
          <w:p w14:paraId="3697DC8D" w14:textId="77777777" w:rsidR="00F2100A" w:rsidRPr="00F2100A" w:rsidRDefault="00F2100A" w:rsidP="00F2100A">
            <w:pPr>
              <w:rPr>
                <w:rFonts w:asciiTheme="minorHAnsi" w:eastAsia="Times New Roman" w:hAnsiTheme="minorHAnsi" w:cstheme="minorHAnsi"/>
              </w:rPr>
            </w:pPr>
          </w:p>
          <w:p w14:paraId="1C23D299" w14:textId="559C858F" w:rsidR="00F2100A" w:rsidRPr="00F2100A" w:rsidRDefault="00F2100A" w:rsidP="00F2100A">
            <w:pPr>
              <w:jc w:val="center"/>
              <w:rPr>
                <w:rFonts w:asciiTheme="minorHAnsi" w:eastAsia="Times New Roman" w:hAnsiTheme="minorHAnsi" w:cstheme="minorHAnsi"/>
                <w:b/>
                <w:u w:val="single"/>
              </w:rPr>
            </w:pPr>
            <w:r w:rsidRPr="00F2100A">
              <w:rPr>
                <w:rFonts w:asciiTheme="minorHAnsi" w:eastAsia="Times New Roman" w:hAnsiTheme="minorHAnsi" w:cstheme="minorHAnsi"/>
                <w:b/>
                <w:u w:val="single"/>
              </w:rPr>
              <w:t>Annotated Bibliography</w:t>
            </w:r>
          </w:p>
          <w:p w14:paraId="78CB7339" w14:textId="70BC9D22" w:rsidR="00F2100A" w:rsidRPr="00F2100A" w:rsidRDefault="00F2100A" w:rsidP="00F2100A">
            <w:pPr>
              <w:rPr>
                <w:rFonts w:asciiTheme="minorHAnsi" w:eastAsia="Times New Roman" w:hAnsiTheme="minorHAnsi" w:cstheme="minorHAnsi"/>
              </w:rPr>
            </w:pPr>
          </w:p>
          <w:p w14:paraId="2786B1C0" w14:textId="4FF9E4B3" w:rsidR="00F2100A" w:rsidRPr="00F2100A" w:rsidRDefault="00F2100A" w:rsidP="00C643D3">
            <w:pPr>
              <w:spacing w:line="276" w:lineRule="auto"/>
              <w:rPr>
                <w:rFonts w:asciiTheme="minorHAnsi" w:hAnsiTheme="minorHAnsi" w:cstheme="minorHAnsi"/>
                <w:b/>
              </w:rPr>
            </w:pPr>
            <w:r w:rsidRPr="00F2100A">
              <w:rPr>
                <w:rFonts w:asciiTheme="minorHAnsi" w:hAnsiTheme="minorHAnsi" w:cstheme="minorHAnsi"/>
                <w:b/>
              </w:rPr>
              <w:t>780L   The Salem Witch Trials: Timeline</w:t>
            </w:r>
          </w:p>
          <w:p w14:paraId="755DDBCD" w14:textId="77777777" w:rsidR="00F2100A" w:rsidRPr="00F2100A" w:rsidRDefault="00F2100A" w:rsidP="00C643D3">
            <w:pPr>
              <w:spacing w:line="276" w:lineRule="auto"/>
              <w:ind w:left="690"/>
              <w:rPr>
                <w:rFonts w:asciiTheme="minorHAnsi" w:hAnsiTheme="minorHAnsi" w:cstheme="minorHAnsi"/>
              </w:rPr>
            </w:pPr>
            <w:r w:rsidRPr="00F2100A">
              <w:rPr>
                <w:rFonts w:asciiTheme="minorHAnsi" w:hAnsiTheme="minorHAnsi" w:cstheme="minorHAnsi"/>
              </w:rPr>
              <w:t xml:space="preserve">Author:  </w:t>
            </w:r>
            <w:proofErr w:type="spellStart"/>
            <w:r w:rsidRPr="00F2100A">
              <w:rPr>
                <w:rFonts w:asciiTheme="minorHAnsi" w:hAnsiTheme="minorHAnsi" w:cstheme="minorHAnsi"/>
              </w:rPr>
              <w:t>Jeoming</w:t>
            </w:r>
            <w:proofErr w:type="spellEnd"/>
            <w:r w:rsidRPr="00F2100A">
              <w:rPr>
                <w:rFonts w:asciiTheme="minorHAnsi" w:hAnsiTheme="minorHAnsi" w:cstheme="minorHAnsi"/>
              </w:rPr>
              <w:t xml:space="preserve"> Dunn, Cynthia Martin </w:t>
            </w:r>
          </w:p>
          <w:p w14:paraId="2CC64B7F" w14:textId="77777777" w:rsidR="00F2100A" w:rsidRPr="00F2100A" w:rsidRDefault="00F2100A" w:rsidP="00C643D3">
            <w:pPr>
              <w:spacing w:line="276" w:lineRule="auto"/>
              <w:ind w:left="690"/>
              <w:rPr>
                <w:rFonts w:asciiTheme="minorHAnsi" w:hAnsiTheme="minorHAnsi" w:cstheme="minorHAnsi"/>
              </w:rPr>
            </w:pPr>
            <w:r w:rsidRPr="00F2100A">
              <w:rPr>
                <w:rFonts w:asciiTheme="minorHAnsi" w:hAnsiTheme="minorHAnsi" w:cstheme="minorHAnsi"/>
              </w:rPr>
              <w:t>Genre:  Timeline</w:t>
            </w:r>
          </w:p>
          <w:p w14:paraId="338D64DF" w14:textId="6EB6B95D" w:rsidR="00F2100A" w:rsidRDefault="00F2100A" w:rsidP="00C643D3">
            <w:pPr>
              <w:spacing w:line="276" w:lineRule="auto"/>
              <w:ind w:left="690"/>
              <w:rPr>
                <w:rFonts w:asciiTheme="minorHAnsi" w:hAnsiTheme="minorHAnsi" w:cstheme="minorHAnsi"/>
              </w:rPr>
            </w:pPr>
            <w:r w:rsidRPr="00F2100A">
              <w:rPr>
                <w:rFonts w:asciiTheme="minorHAnsi" w:hAnsiTheme="minorHAnsi" w:cstheme="minorHAnsi"/>
              </w:rPr>
              <w:t>Length:  32; use only page 4 for text set.</w:t>
            </w:r>
          </w:p>
          <w:p w14:paraId="49C4C63B" w14:textId="77777777" w:rsidR="00F2100A" w:rsidRPr="00F2100A" w:rsidRDefault="00F2100A" w:rsidP="00C643D3">
            <w:pPr>
              <w:spacing w:line="276" w:lineRule="auto"/>
              <w:ind w:left="690"/>
              <w:rPr>
                <w:rFonts w:asciiTheme="minorHAnsi" w:eastAsia="Times New Roman" w:hAnsiTheme="minorHAnsi" w:cstheme="minorHAnsi"/>
                <w:caps/>
                <w:color w:val="000000" w:themeColor="text1"/>
                <w:kern w:val="36"/>
              </w:rPr>
            </w:pPr>
            <w:r w:rsidRPr="00F2100A">
              <w:rPr>
                <w:rFonts w:asciiTheme="minorHAnsi" w:hAnsiTheme="minorHAnsi" w:cstheme="minorHAnsi"/>
              </w:rPr>
              <w:t>Synopsis:  This timeline shows an overview of the years 1629-1706 in Salem Massachusetts.  The timeline makes clear that between girls becoming ill, a new minister, a doctor’s suggestion that witchcraft was at play, and the appointment of new judges, something terrible must have happened since by the end of the timeline anyone associated with witchcraft had been pardoned.</w:t>
            </w:r>
          </w:p>
          <w:p w14:paraId="1CF5B29B" w14:textId="77777777" w:rsidR="00F2100A" w:rsidRPr="00F2100A" w:rsidRDefault="00F2100A" w:rsidP="00C643D3">
            <w:pPr>
              <w:spacing w:line="276" w:lineRule="auto"/>
              <w:ind w:left="690"/>
              <w:rPr>
                <w:rFonts w:asciiTheme="minorHAnsi" w:hAnsiTheme="minorHAnsi" w:cstheme="minorHAnsi"/>
              </w:rPr>
            </w:pPr>
            <w:r w:rsidRPr="00F2100A">
              <w:rPr>
                <w:rFonts w:asciiTheme="minorHAnsi" w:hAnsiTheme="minorHAnsi" w:cstheme="minorHAnsi"/>
              </w:rPr>
              <w:t xml:space="preserve">Citation:  Dunn, J. &amp; Martin, C. (2009).  </w:t>
            </w:r>
            <w:r w:rsidRPr="00F2100A">
              <w:rPr>
                <w:rFonts w:asciiTheme="minorHAnsi" w:hAnsiTheme="minorHAnsi" w:cstheme="minorHAnsi"/>
                <w:i/>
              </w:rPr>
              <w:t xml:space="preserve">The Salem Witch Trials.  </w:t>
            </w:r>
            <w:r w:rsidRPr="00F2100A">
              <w:rPr>
                <w:rFonts w:asciiTheme="minorHAnsi" w:hAnsiTheme="minorHAnsi" w:cstheme="minorHAnsi"/>
              </w:rPr>
              <w:t>Full Book. Magic Wagon, ABDO Publishing.  Minnesota, United States.</w:t>
            </w:r>
          </w:p>
          <w:p w14:paraId="2C1B64FC" w14:textId="77777777" w:rsidR="00F2100A" w:rsidRPr="00F2100A" w:rsidRDefault="00F2100A" w:rsidP="00C643D3">
            <w:pPr>
              <w:spacing w:line="276" w:lineRule="auto"/>
              <w:ind w:left="690"/>
              <w:rPr>
                <w:rFonts w:asciiTheme="minorHAnsi" w:hAnsiTheme="minorHAnsi" w:cstheme="minorHAnsi"/>
              </w:rPr>
            </w:pPr>
            <w:r w:rsidRPr="00F2100A">
              <w:rPr>
                <w:rFonts w:asciiTheme="minorHAnsi" w:hAnsiTheme="minorHAnsi" w:cstheme="minorHAnsi"/>
              </w:rPr>
              <w:t xml:space="preserve">Suggested Activities:  </w:t>
            </w:r>
            <w:r w:rsidRPr="00F2100A">
              <w:rPr>
                <w:rFonts w:asciiTheme="minorHAnsi" w:eastAsia="Times New Roman" w:hAnsiTheme="minorHAnsi" w:cstheme="minorHAnsi"/>
              </w:rPr>
              <w:t>Rolling Knowledge Journal, Fabulous Five, Wonderings</w:t>
            </w:r>
          </w:p>
          <w:p w14:paraId="763093FD" w14:textId="6E657622" w:rsidR="00F2100A" w:rsidRPr="00873560" w:rsidRDefault="00C643D3" w:rsidP="00C643D3">
            <w:pPr>
              <w:pStyle w:val="Heading1"/>
              <w:shd w:val="clear" w:color="auto" w:fill="FFFFFF"/>
              <w:spacing w:before="120" w:beforeAutospacing="0" w:after="24" w:afterAutospacing="0" w:line="276" w:lineRule="auto"/>
              <w:ind w:left="691" w:hanging="810"/>
              <w:contextualSpacing/>
              <w:rPr>
                <w:rFonts w:asciiTheme="minorHAnsi" w:eastAsia="Times New Roman" w:hAnsiTheme="minorHAnsi" w:cstheme="minorHAnsi"/>
                <w:b w:val="0"/>
                <w:sz w:val="24"/>
                <w:szCs w:val="24"/>
              </w:rPr>
            </w:pPr>
            <w:r>
              <w:rPr>
                <w:rFonts w:asciiTheme="minorHAnsi" w:eastAsia="Times New Roman" w:hAnsiTheme="minorHAnsi" w:cstheme="minorHAnsi"/>
                <w:color w:val="222222"/>
                <w:sz w:val="24"/>
                <w:szCs w:val="24"/>
              </w:rPr>
              <w:t xml:space="preserve">1430L   </w:t>
            </w:r>
            <w:r w:rsidRPr="00C643D3">
              <w:rPr>
                <w:rFonts w:asciiTheme="minorHAnsi" w:eastAsia="Times New Roman" w:hAnsiTheme="minorHAnsi" w:cstheme="minorHAnsi"/>
                <w:color w:val="222222"/>
                <w:sz w:val="24"/>
                <w:szCs w:val="24"/>
              </w:rPr>
              <w:t>“</w:t>
            </w:r>
            <w:r w:rsidR="00F2100A" w:rsidRPr="00C643D3">
              <w:rPr>
                <w:rFonts w:asciiTheme="minorHAnsi" w:eastAsia="Times New Roman" w:hAnsiTheme="minorHAnsi" w:cstheme="minorHAnsi"/>
                <w:color w:val="222222"/>
                <w:sz w:val="24"/>
                <w:szCs w:val="24"/>
              </w:rPr>
              <w:t>Salem Witch Trials</w:t>
            </w:r>
            <w:r w:rsidRPr="00C643D3">
              <w:rPr>
                <w:rFonts w:asciiTheme="minorHAnsi" w:eastAsia="Times New Roman" w:hAnsiTheme="minorHAnsi" w:cstheme="minorHAnsi"/>
                <w:color w:val="222222"/>
                <w:sz w:val="24"/>
                <w:szCs w:val="24"/>
              </w:rPr>
              <w:t>”</w:t>
            </w:r>
            <w:r>
              <w:rPr>
                <w:rFonts w:asciiTheme="minorHAnsi" w:eastAsia="Times New Roman" w:hAnsiTheme="minorHAnsi" w:cstheme="minorHAnsi"/>
                <w:b w:val="0"/>
                <w:color w:val="222222"/>
                <w:sz w:val="24"/>
                <w:szCs w:val="24"/>
              </w:rPr>
              <w:t xml:space="preserve"> </w:t>
            </w:r>
            <w:r w:rsidRPr="00873560">
              <w:rPr>
                <w:rFonts w:asciiTheme="minorHAnsi" w:eastAsia="Times New Roman" w:hAnsiTheme="minorHAnsi" w:cstheme="minorHAnsi"/>
                <w:b w:val="0"/>
                <w:sz w:val="24"/>
                <w:szCs w:val="24"/>
              </w:rPr>
              <w:t>(</w:t>
            </w:r>
            <w:r w:rsidR="00F2100A" w:rsidRPr="00873560">
              <w:rPr>
                <w:rFonts w:asciiTheme="minorHAnsi" w:eastAsia="Times New Roman" w:hAnsiTheme="minorHAnsi" w:cstheme="minorHAnsi"/>
                <w:b w:val="0"/>
                <w:sz w:val="24"/>
                <w:szCs w:val="24"/>
              </w:rPr>
              <w:t>use the first section as well as sections titled “Origin of Trials</w:t>
            </w:r>
            <w:r w:rsidRPr="00873560">
              <w:rPr>
                <w:rFonts w:asciiTheme="minorHAnsi" w:eastAsia="Times New Roman" w:hAnsiTheme="minorHAnsi" w:cstheme="minorHAnsi"/>
                <w:b w:val="0"/>
                <w:sz w:val="24"/>
                <w:szCs w:val="24"/>
              </w:rPr>
              <w:t>,”</w:t>
            </w:r>
            <w:r w:rsidR="00F2100A" w:rsidRPr="00873560">
              <w:rPr>
                <w:rFonts w:asciiTheme="minorHAnsi" w:eastAsia="Times New Roman" w:hAnsiTheme="minorHAnsi" w:cstheme="minorHAnsi"/>
                <w:b w:val="0"/>
                <w:sz w:val="24"/>
                <w:szCs w:val="24"/>
              </w:rPr>
              <w:t xml:space="preserve"> “formal charges and trials,” and “legal procedures” for this text set</w:t>
            </w:r>
            <w:r w:rsidRPr="00873560">
              <w:rPr>
                <w:rFonts w:asciiTheme="minorHAnsi" w:eastAsia="Times New Roman" w:hAnsiTheme="minorHAnsi" w:cstheme="minorHAnsi"/>
                <w:b w:val="0"/>
                <w:sz w:val="24"/>
                <w:szCs w:val="24"/>
              </w:rPr>
              <w:t>)</w:t>
            </w:r>
          </w:p>
          <w:p w14:paraId="40AA3C0F" w14:textId="353310ED" w:rsidR="00F2100A" w:rsidRPr="00873560" w:rsidRDefault="00F2100A" w:rsidP="00C643D3">
            <w:pPr>
              <w:pStyle w:val="Heading1"/>
              <w:shd w:val="clear" w:color="auto" w:fill="FFFFFF"/>
              <w:spacing w:before="120" w:beforeAutospacing="0" w:after="24" w:afterAutospacing="0" w:line="276" w:lineRule="auto"/>
              <w:ind w:left="691"/>
              <w:contextualSpacing/>
              <w:rPr>
                <w:rFonts w:asciiTheme="minorHAnsi" w:eastAsia="Times New Roman" w:hAnsiTheme="minorHAnsi" w:cstheme="minorHAnsi"/>
                <w:b w:val="0"/>
                <w:sz w:val="24"/>
                <w:szCs w:val="24"/>
              </w:rPr>
            </w:pPr>
            <w:r w:rsidRPr="00873560">
              <w:rPr>
                <w:rFonts w:asciiTheme="minorHAnsi" w:eastAsia="Times New Roman" w:hAnsiTheme="minorHAnsi" w:cstheme="minorHAnsi"/>
                <w:b w:val="0"/>
                <w:sz w:val="24"/>
                <w:szCs w:val="24"/>
              </w:rPr>
              <w:t>Author:  New World Encyclopedia</w:t>
            </w:r>
          </w:p>
          <w:p w14:paraId="031D2B18" w14:textId="53B27E05" w:rsidR="00C643D3" w:rsidRPr="00873560" w:rsidRDefault="00C643D3" w:rsidP="00C643D3">
            <w:pPr>
              <w:pStyle w:val="Heading1"/>
              <w:shd w:val="clear" w:color="auto" w:fill="FFFFFF"/>
              <w:spacing w:before="120" w:beforeAutospacing="0" w:after="24" w:afterAutospacing="0" w:line="276" w:lineRule="auto"/>
              <w:ind w:left="691"/>
              <w:contextualSpacing/>
              <w:rPr>
                <w:rFonts w:asciiTheme="minorHAnsi" w:eastAsia="Times New Roman" w:hAnsiTheme="minorHAnsi" w:cstheme="minorHAnsi"/>
                <w:b w:val="0"/>
                <w:sz w:val="24"/>
                <w:szCs w:val="24"/>
              </w:rPr>
            </w:pPr>
            <w:r w:rsidRPr="00873560">
              <w:rPr>
                <w:rFonts w:asciiTheme="minorHAnsi" w:eastAsia="Times New Roman" w:hAnsiTheme="minorHAnsi" w:cstheme="minorHAnsi"/>
                <w:b w:val="0"/>
                <w:sz w:val="24"/>
                <w:szCs w:val="24"/>
              </w:rPr>
              <w:t>Genre:</w:t>
            </w:r>
            <w:r w:rsidR="007054F6" w:rsidRPr="00873560">
              <w:rPr>
                <w:rFonts w:asciiTheme="minorHAnsi" w:eastAsia="Times New Roman" w:hAnsiTheme="minorHAnsi" w:cstheme="minorHAnsi"/>
                <w:b w:val="0"/>
                <w:sz w:val="24"/>
                <w:szCs w:val="24"/>
              </w:rPr>
              <w:t xml:space="preserve"> Informational Text</w:t>
            </w:r>
          </w:p>
          <w:p w14:paraId="63CF2A1B" w14:textId="42155CA5" w:rsidR="00F2100A" w:rsidRPr="00873560" w:rsidRDefault="00F2100A" w:rsidP="00C643D3">
            <w:pPr>
              <w:pStyle w:val="Heading1"/>
              <w:shd w:val="clear" w:color="auto" w:fill="FFFFFF"/>
              <w:spacing w:before="120" w:beforeAutospacing="0" w:after="24" w:afterAutospacing="0" w:line="276" w:lineRule="auto"/>
              <w:ind w:left="691"/>
              <w:contextualSpacing/>
              <w:rPr>
                <w:rFonts w:asciiTheme="minorHAnsi" w:eastAsia="Times New Roman" w:hAnsiTheme="minorHAnsi" w:cstheme="minorHAnsi"/>
                <w:b w:val="0"/>
                <w:sz w:val="24"/>
                <w:szCs w:val="24"/>
              </w:rPr>
            </w:pPr>
            <w:r w:rsidRPr="00873560">
              <w:rPr>
                <w:rFonts w:asciiTheme="minorHAnsi" w:eastAsia="Times New Roman" w:hAnsiTheme="minorHAnsi" w:cstheme="minorHAnsi"/>
                <w:b w:val="0"/>
                <w:sz w:val="24"/>
                <w:szCs w:val="24"/>
              </w:rPr>
              <w:t>Length: 4 pages total; use only sections labeled above for a total of 4 pages</w:t>
            </w:r>
          </w:p>
          <w:p w14:paraId="5699A41F" w14:textId="47DD107F" w:rsidR="00C643D3" w:rsidRPr="00F2100A" w:rsidRDefault="00C643D3" w:rsidP="00C643D3">
            <w:pPr>
              <w:spacing w:line="276" w:lineRule="auto"/>
              <w:ind w:left="691"/>
              <w:contextualSpacing/>
              <w:rPr>
                <w:rFonts w:asciiTheme="minorHAnsi" w:eastAsia="Times New Roman" w:hAnsiTheme="minorHAnsi" w:cstheme="minorHAnsi"/>
              </w:rPr>
            </w:pPr>
            <w:r w:rsidRPr="00873560">
              <w:rPr>
                <w:rFonts w:asciiTheme="minorHAnsi" w:eastAsia="Times New Roman" w:hAnsiTheme="minorHAnsi" w:cstheme="minorHAnsi"/>
              </w:rPr>
              <w:t xml:space="preserve">Synopsis:  There is a long and diabolical history associated with the Salem witch trials, and it began long before the people of Salem accused 3 women of bewitching a child.  In England, similar types of accusations had been happening </w:t>
            </w:r>
            <w:r w:rsidRPr="00F2100A">
              <w:rPr>
                <w:rFonts w:asciiTheme="minorHAnsi" w:eastAsia="Times New Roman" w:hAnsiTheme="minorHAnsi" w:cstheme="minorHAnsi"/>
              </w:rPr>
              <w:t>for ma</w:t>
            </w:r>
            <w:r>
              <w:rPr>
                <w:rFonts w:asciiTheme="minorHAnsi" w:eastAsia="Times New Roman" w:hAnsiTheme="minorHAnsi" w:cstheme="minorHAnsi"/>
              </w:rPr>
              <w:t xml:space="preserve">ny years; in the early colonies, </w:t>
            </w:r>
            <w:r w:rsidRPr="00F2100A">
              <w:rPr>
                <w:rFonts w:asciiTheme="minorHAnsi" w:eastAsia="Times New Roman" w:hAnsiTheme="minorHAnsi" w:cstheme="minorHAnsi"/>
              </w:rPr>
              <w:t>though, the illnesses and fear that was spreading was dangerous.  Many people were hurt, but also the process for trials became clear as the law was written in this trying time.</w:t>
            </w:r>
          </w:p>
          <w:p w14:paraId="1C2F6C18" w14:textId="43F03C97" w:rsidR="00F2100A" w:rsidRPr="00F2100A" w:rsidRDefault="00C643D3" w:rsidP="00873560">
            <w:pPr>
              <w:pStyle w:val="Heading1"/>
              <w:shd w:val="clear" w:color="auto" w:fill="FFFFFF"/>
              <w:spacing w:before="120" w:beforeAutospacing="0" w:after="24" w:afterAutospacing="0" w:line="276" w:lineRule="auto"/>
              <w:ind w:left="691"/>
              <w:contextualSpacing/>
              <w:rPr>
                <w:rFonts w:asciiTheme="minorHAnsi" w:eastAsia="Times New Roman" w:hAnsiTheme="minorHAnsi" w:cstheme="minorHAnsi"/>
                <w:b w:val="0"/>
                <w:color w:val="222222"/>
                <w:sz w:val="24"/>
                <w:szCs w:val="24"/>
              </w:rPr>
            </w:pPr>
            <w:r w:rsidRPr="00F2100A">
              <w:rPr>
                <w:rFonts w:asciiTheme="minorHAnsi" w:eastAsia="Times New Roman" w:hAnsiTheme="minorHAnsi" w:cstheme="minorHAnsi"/>
                <w:b w:val="0"/>
                <w:color w:val="222222"/>
                <w:sz w:val="24"/>
                <w:szCs w:val="24"/>
              </w:rPr>
              <w:lastRenderedPageBreak/>
              <w:t xml:space="preserve">Citation:  New World Encyclopedia.  (n.d.).  </w:t>
            </w:r>
            <w:r w:rsidRPr="00F2100A">
              <w:rPr>
                <w:rFonts w:asciiTheme="minorHAnsi" w:eastAsia="Times New Roman" w:hAnsiTheme="minorHAnsi" w:cstheme="minorHAnsi"/>
                <w:b w:val="0"/>
                <w:i/>
                <w:color w:val="222222"/>
                <w:sz w:val="24"/>
                <w:szCs w:val="24"/>
              </w:rPr>
              <w:t xml:space="preserve">Salem Witch Trials.  </w:t>
            </w:r>
            <w:r w:rsidRPr="00F2100A">
              <w:rPr>
                <w:rFonts w:asciiTheme="minorHAnsi" w:eastAsia="Times New Roman" w:hAnsiTheme="minorHAnsi" w:cstheme="minorHAnsi"/>
                <w:b w:val="0"/>
                <w:color w:val="222222"/>
                <w:sz w:val="24"/>
                <w:szCs w:val="24"/>
              </w:rPr>
              <w:t xml:space="preserve">Retrieved on Dec. 22, 2016 from </w:t>
            </w:r>
            <w:hyperlink r:id="rId7" w:history="1">
              <w:r w:rsidRPr="00F2100A">
                <w:rPr>
                  <w:rStyle w:val="Hyperlink"/>
                  <w:rFonts w:asciiTheme="minorHAnsi" w:hAnsiTheme="minorHAnsi" w:cstheme="minorHAnsi"/>
                  <w:b w:val="0"/>
                  <w:sz w:val="24"/>
                  <w:szCs w:val="24"/>
                </w:rPr>
                <w:t>http://www.newworldencyclopedia.org/entry/Salem_Witch_Trials</w:t>
              </w:r>
            </w:hyperlink>
            <w:r w:rsidRPr="00F2100A">
              <w:rPr>
                <w:rFonts w:asciiTheme="minorHAnsi" w:hAnsiTheme="minorHAnsi" w:cstheme="minorHAnsi"/>
                <w:b w:val="0"/>
                <w:sz w:val="24"/>
                <w:szCs w:val="24"/>
              </w:rPr>
              <w:t xml:space="preserve">   </w:t>
            </w:r>
          </w:p>
          <w:p w14:paraId="5BD45C51" w14:textId="77777777" w:rsidR="00F2100A" w:rsidRPr="00F2100A" w:rsidRDefault="00F2100A" w:rsidP="00C643D3">
            <w:pPr>
              <w:spacing w:line="276" w:lineRule="auto"/>
              <w:ind w:left="691"/>
              <w:contextualSpacing/>
              <w:rPr>
                <w:rFonts w:asciiTheme="minorHAnsi" w:eastAsia="Times New Roman" w:hAnsiTheme="minorHAnsi" w:cstheme="minorHAnsi"/>
              </w:rPr>
            </w:pPr>
            <w:r w:rsidRPr="00F2100A">
              <w:rPr>
                <w:rFonts w:asciiTheme="minorHAnsi" w:eastAsia="Times New Roman" w:hAnsiTheme="minorHAnsi" w:cstheme="minorHAnsi"/>
              </w:rPr>
              <w:t>Suggested Activities:  Rolling Knowledge Journal, Fabulous Five, A Picture of Knowledge</w:t>
            </w:r>
          </w:p>
          <w:p w14:paraId="7CE681D6" w14:textId="77777777" w:rsidR="00F2100A" w:rsidRPr="00F2100A" w:rsidRDefault="00F2100A" w:rsidP="00F2100A">
            <w:pPr>
              <w:contextualSpacing/>
              <w:rPr>
                <w:rFonts w:asciiTheme="minorHAnsi" w:eastAsia="Times New Roman" w:hAnsiTheme="minorHAnsi" w:cstheme="minorHAnsi"/>
              </w:rPr>
            </w:pPr>
          </w:p>
          <w:p w14:paraId="2A68138E" w14:textId="041E8DEB" w:rsidR="00F2100A" w:rsidRPr="00C643D3" w:rsidRDefault="00C643D3" w:rsidP="00C643D3">
            <w:pPr>
              <w:spacing w:line="276" w:lineRule="auto"/>
              <w:contextualSpacing/>
              <w:rPr>
                <w:rFonts w:asciiTheme="minorHAnsi" w:eastAsia="Times New Roman" w:hAnsiTheme="minorHAnsi" w:cstheme="minorHAnsi"/>
                <w:b/>
              </w:rPr>
            </w:pPr>
            <w:r w:rsidRPr="00C643D3">
              <w:rPr>
                <w:rFonts w:asciiTheme="minorHAnsi" w:eastAsia="Times New Roman" w:hAnsiTheme="minorHAnsi" w:cstheme="minorHAnsi"/>
                <w:b/>
                <w:caps/>
                <w:color w:val="000000" w:themeColor="text1"/>
                <w:kern w:val="36"/>
              </w:rPr>
              <w:t xml:space="preserve">1110L   </w:t>
            </w:r>
            <w:r w:rsidRPr="00C643D3">
              <w:rPr>
                <w:rFonts w:asciiTheme="minorHAnsi" w:eastAsia="Times New Roman" w:hAnsiTheme="minorHAnsi" w:cstheme="minorHAnsi"/>
                <w:b/>
              </w:rPr>
              <w:t>“</w:t>
            </w:r>
            <w:r w:rsidR="00F2100A" w:rsidRPr="00C643D3">
              <w:rPr>
                <w:rFonts w:asciiTheme="minorHAnsi" w:eastAsia="Times New Roman" w:hAnsiTheme="minorHAnsi" w:cstheme="minorHAnsi"/>
                <w:b/>
              </w:rPr>
              <w:t>The Witches of Salem; Diabolical doings in a Puritan Village</w:t>
            </w:r>
            <w:r w:rsidRPr="00C643D3">
              <w:rPr>
                <w:rFonts w:asciiTheme="minorHAnsi" w:eastAsia="Times New Roman" w:hAnsiTheme="minorHAnsi" w:cstheme="minorHAnsi"/>
                <w:b/>
              </w:rPr>
              <w:t>”</w:t>
            </w:r>
          </w:p>
          <w:p w14:paraId="75C2EC2D" w14:textId="77777777" w:rsidR="00F2100A" w:rsidRPr="00F2100A" w:rsidRDefault="00F2100A" w:rsidP="00C643D3">
            <w:pPr>
              <w:spacing w:line="276" w:lineRule="auto"/>
              <w:ind w:left="780"/>
              <w:contextualSpacing/>
              <w:rPr>
                <w:rFonts w:asciiTheme="minorHAnsi" w:eastAsia="Times New Roman" w:hAnsiTheme="minorHAnsi" w:cstheme="minorHAnsi"/>
              </w:rPr>
            </w:pPr>
            <w:r w:rsidRPr="00F2100A">
              <w:rPr>
                <w:rFonts w:asciiTheme="minorHAnsi" w:eastAsia="Times New Roman" w:hAnsiTheme="minorHAnsi" w:cstheme="minorHAnsi"/>
              </w:rPr>
              <w:t>Author: Stacy Schiff</w:t>
            </w:r>
          </w:p>
          <w:p w14:paraId="51EB6006" w14:textId="77777777" w:rsidR="00F2100A" w:rsidRPr="00F2100A" w:rsidRDefault="00F2100A" w:rsidP="00C643D3">
            <w:pPr>
              <w:spacing w:line="276" w:lineRule="auto"/>
              <w:ind w:left="780"/>
              <w:contextualSpacing/>
              <w:rPr>
                <w:rFonts w:asciiTheme="minorHAnsi" w:eastAsia="Times New Roman" w:hAnsiTheme="minorHAnsi" w:cstheme="minorHAnsi"/>
              </w:rPr>
            </w:pPr>
            <w:r w:rsidRPr="00F2100A">
              <w:rPr>
                <w:rFonts w:asciiTheme="minorHAnsi" w:eastAsia="Times New Roman" w:hAnsiTheme="minorHAnsi" w:cstheme="minorHAnsi"/>
              </w:rPr>
              <w:t xml:space="preserve">Genre: Article </w:t>
            </w:r>
          </w:p>
          <w:p w14:paraId="34095128" w14:textId="77777777" w:rsidR="00F2100A" w:rsidRPr="00F2100A" w:rsidRDefault="00F2100A" w:rsidP="00C643D3">
            <w:pPr>
              <w:spacing w:line="276" w:lineRule="auto"/>
              <w:ind w:left="780"/>
              <w:contextualSpacing/>
              <w:rPr>
                <w:rFonts w:asciiTheme="minorHAnsi" w:eastAsia="Times New Roman" w:hAnsiTheme="minorHAnsi" w:cstheme="minorHAnsi"/>
              </w:rPr>
            </w:pPr>
            <w:r w:rsidRPr="00F2100A">
              <w:rPr>
                <w:rFonts w:asciiTheme="minorHAnsi" w:eastAsia="Times New Roman" w:hAnsiTheme="minorHAnsi" w:cstheme="minorHAnsi"/>
              </w:rPr>
              <w:t>Length: 21 pages</w:t>
            </w:r>
          </w:p>
          <w:p w14:paraId="246A4808" w14:textId="28BADA96" w:rsidR="00F2100A" w:rsidRPr="00F2100A" w:rsidRDefault="00C643D3" w:rsidP="00C643D3">
            <w:pPr>
              <w:spacing w:line="276" w:lineRule="auto"/>
              <w:ind w:left="780"/>
              <w:contextualSpacing/>
              <w:rPr>
                <w:rFonts w:asciiTheme="minorHAnsi" w:eastAsia="Times New Roman" w:hAnsiTheme="minorHAnsi" w:cstheme="minorHAnsi"/>
              </w:rPr>
            </w:pPr>
            <w:r>
              <w:rPr>
                <w:rFonts w:asciiTheme="minorHAnsi" w:eastAsia="Times New Roman" w:hAnsiTheme="minorHAnsi" w:cstheme="minorHAnsi"/>
              </w:rPr>
              <w:t>Synopsi</w:t>
            </w:r>
            <w:r w:rsidR="00F2100A" w:rsidRPr="00F2100A">
              <w:rPr>
                <w:rFonts w:asciiTheme="minorHAnsi" w:eastAsia="Times New Roman" w:hAnsiTheme="minorHAnsi" w:cstheme="minorHAnsi"/>
              </w:rPr>
              <w:t xml:space="preserve">s:  The history of the Salem Witch Trials must be seen in a larger picture of Puritans coming to the United States and suffering, both because of the trials it took to come, but also because of disease, illness, harsh weather conditions, and the lack of established law and government.  This collision of events may help to explain the perplexities of the trials.  For example, the first legal code established, in this order, the crimes that would be charged: idolatry, witchcraft, blasphemy, murder, poisoning, </w:t>
            </w:r>
            <w:r w:rsidR="00873560" w:rsidRPr="00F2100A">
              <w:rPr>
                <w:rFonts w:asciiTheme="minorHAnsi" w:eastAsia="Times New Roman" w:hAnsiTheme="minorHAnsi" w:cstheme="minorHAnsi"/>
              </w:rPr>
              <w:t>and bestiality</w:t>
            </w:r>
            <w:r w:rsidR="00F2100A" w:rsidRPr="00F2100A">
              <w:rPr>
                <w:rFonts w:asciiTheme="minorHAnsi" w:eastAsia="Times New Roman" w:hAnsiTheme="minorHAnsi" w:cstheme="minorHAnsi"/>
              </w:rPr>
              <w:t>.</w:t>
            </w:r>
          </w:p>
          <w:p w14:paraId="1C5A1C3F" w14:textId="3D13778C" w:rsidR="00F2100A" w:rsidRDefault="00F2100A" w:rsidP="00C643D3">
            <w:pPr>
              <w:spacing w:line="276" w:lineRule="auto"/>
              <w:ind w:left="780"/>
              <w:contextualSpacing/>
              <w:rPr>
                <w:rFonts w:asciiTheme="minorHAnsi" w:eastAsia="Times New Roman" w:hAnsiTheme="minorHAnsi" w:cstheme="minorHAnsi"/>
              </w:rPr>
            </w:pPr>
            <w:r w:rsidRPr="00F2100A">
              <w:rPr>
                <w:rFonts w:asciiTheme="minorHAnsi" w:eastAsia="Times New Roman" w:hAnsiTheme="minorHAnsi" w:cstheme="minorHAnsi"/>
              </w:rPr>
              <w:t xml:space="preserve">Citation: Schiff, S. (Sept. 27, 2015).  </w:t>
            </w:r>
            <w:r w:rsidRPr="00F2100A">
              <w:rPr>
                <w:rFonts w:asciiTheme="minorHAnsi" w:eastAsia="Times New Roman" w:hAnsiTheme="minorHAnsi" w:cstheme="minorHAnsi"/>
                <w:i/>
              </w:rPr>
              <w:t xml:space="preserve">The Witches of Salem; Diabolical doings in a Puritan Village.  </w:t>
            </w:r>
            <w:r w:rsidRPr="00F2100A">
              <w:rPr>
                <w:rFonts w:asciiTheme="minorHAnsi" w:eastAsia="Times New Roman" w:hAnsiTheme="minorHAnsi" w:cstheme="minorHAnsi"/>
              </w:rPr>
              <w:t xml:space="preserve">Retrieved on December 22, 2016 from </w:t>
            </w:r>
            <w:hyperlink r:id="rId8" w:history="1">
              <w:r w:rsidRPr="00F2100A">
                <w:rPr>
                  <w:rStyle w:val="Hyperlink"/>
                  <w:rFonts w:asciiTheme="minorHAnsi" w:eastAsia="Times New Roman" w:hAnsiTheme="minorHAnsi" w:cstheme="minorHAnsi"/>
                </w:rPr>
                <w:t>http://www.newyorker.com/magazine/2015/09/07/the-witches-of-salem</w:t>
              </w:r>
            </w:hyperlink>
            <w:r w:rsidRPr="00F2100A">
              <w:rPr>
                <w:rFonts w:asciiTheme="minorHAnsi" w:eastAsia="Times New Roman" w:hAnsiTheme="minorHAnsi" w:cstheme="minorHAnsi"/>
              </w:rPr>
              <w:t>.  The New Yorker.  United States.</w:t>
            </w:r>
          </w:p>
          <w:p w14:paraId="47FA5F59" w14:textId="7CF63D00" w:rsidR="00F2100A" w:rsidRPr="00F2100A" w:rsidRDefault="00F2100A" w:rsidP="00C643D3">
            <w:pPr>
              <w:spacing w:line="276" w:lineRule="auto"/>
              <w:ind w:left="780"/>
              <w:contextualSpacing/>
              <w:rPr>
                <w:rFonts w:asciiTheme="minorHAnsi" w:eastAsia="Times New Roman" w:hAnsiTheme="minorHAnsi" w:cstheme="minorHAnsi"/>
              </w:rPr>
            </w:pPr>
            <w:r w:rsidRPr="00F2100A">
              <w:rPr>
                <w:rFonts w:asciiTheme="minorHAnsi" w:eastAsia="Times New Roman" w:hAnsiTheme="minorHAnsi" w:cstheme="minorHAnsi"/>
              </w:rPr>
              <w:t>Suggested Activities:  Rolling Knowledge Journal, Fabulous Five, Quiz Maker</w:t>
            </w:r>
          </w:p>
          <w:p w14:paraId="6B28B797" w14:textId="77777777" w:rsidR="00F2100A" w:rsidRPr="00F2100A" w:rsidRDefault="00F2100A" w:rsidP="00F2100A">
            <w:pPr>
              <w:contextualSpacing/>
              <w:rPr>
                <w:rFonts w:asciiTheme="minorHAnsi" w:eastAsia="Times New Roman" w:hAnsiTheme="minorHAnsi" w:cstheme="minorHAnsi"/>
              </w:rPr>
            </w:pPr>
          </w:p>
          <w:p w14:paraId="791F1E0B" w14:textId="3C85814F" w:rsidR="00F2100A" w:rsidRPr="00C643D3" w:rsidRDefault="00C643D3" w:rsidP="00C643D3">
            <w:pPr>
              <w:spacing w:line="276" w:lineRule="auto"/>
              <w:contextualSpacing/>
              <w:rPr>
                <w:rFonts w:asciiTheme="minorHAnsi" w:eastAsia="Times New Roman" w:hAnsiTheme="minorHAnsi" w:cstheme="minorHAnsi"/>
                <w:b/>
              </w:rPr>
            </w:pPr>
            <w:r w:rsidRPr="00C643D3">
              <w:rPr>
                <w:rFonts w:asciiTheme="minorHAnsi" w:eastAsia="Times New Roman" w:hAnsiTheme="minorHAnsi" w:cstheme="minorHAnsi"/>
                <w:b/>
                <w:caps/>
                <w:color w:val="000000" w:themeColor="text1"/>
                <w:kern w:val="36"/>
              </w:rPr>
              <w:t xml:space="preserve">1300L  </w:t>
            </w:r>
            <w:r w:rsidRPr="00C643D3">
              <w:rPr>
                <w:rFonts w:asciiTheme="minorHAnsi" w:eastAsia="Times New Roman" w:hAnsiTheme="minorHAnsi" w:cstheme="minorHAnsi"/>
                <w:b/>
              </w:rPr>
              <w:t>“</w:t>
            </w:r>
            <w:r w:rsidR="00F2100A" w:rsidRPr="00C643D3">
              <w:rPr>
                <w:rFonts w:asciiTheme="minorHAnsi" w:eastAsia="Times New Roman" w:hAnsiTheme="minorHAnsi" w:cstheme="minorHAnsi"/>
                <w:b/>
              </w:rPr>
              <w:t xml:space="preserve"> How Satan Came to Salem; The real story of the witch trials</w:t>
            </w:r>
            <w:r w:rsidRPr="00C643D3">
              <w:rPr>
                <w:rFonts w:asciiTheme="minorHAnsi" w:eastAsia="Times New Roman" w:hAnsiTheme="minorHAnsi" w:cstheme="minorHAnsi"/>
                <w:b/>
              </w:rPr>
              <w:t>”</w:t>
            </w:r>
          </w:p>
          <w:p w14:paraId="39D0774B" w14:textId="77777777"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Author:  Adam Goodheart</w:t>
            </w:r>
          </w:p>
          <w:p w14:paraId="0D7D5649" w14:textId="77777777"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Genre:  Article - Book Summary and Review</w:t>
            </w:r>
          </w:p>
          <w:p w14:paraId="6A949162" w14:textId="77777777"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Length:  7 pages</w:t>
            </w:r>
          </w:p>
          <w:p w14:paraId="19FBBE23" w14:textId="762D4EA1" w:rsidR="00F2100A" w:rsidRPr="00F2100A" w:rsidRDefault="00C643D3" w:rsidP="00C643D3">
            <w:pPr>
              <w:spacing w:line="276" w:lineRule="auto"/>
              <w:ind w:left="690"/>
              <w:contextualSpacing/>
              <w:rPr>
                <w:rFonts w:asciiTheme="minorHAnsi" w:eastAsia="Times New Roman" w:hAnsiTheme="minorHAnsi" w:cstheme="minorHAnsi"/>
              </w:rPr>
            </w:pPr>
            <w:r>
              <w:rPr>
                <w:rFonts w:asciiTheme="minorHAnsi" w:eastAsia="Times New Roman" w:hAnsiTheme="minorHAnsi" w:cstheme="minorHAnsi"/>
              </w:rPr>
              <w:t>Synopsi</w:t>
            </w:r>
            <w:r w:rsidR="00F2100A" w:rsidRPr="00F2100A">
              <w:rPr>
                <w:rFonts w:asciiTheme="minorHAnsi" w:eastAsia="Times New Roman" w:hAnsiTheme="minorHAnsi" w:cstheme="minorHAnsi"/>
              </w:rPr>
              <w:t xml:space="preserve">s:  </w:t>
            </w:r>
            <w:r w:rsidR="00F2100A" w:rsidRPr="00F2100A">
              <w:rPr>
                <w:rFonts w:asciiTheme="minorHAnsi" w:hAnsiTheme="minorHAnsi" w:cstheme="minorHAnsi"/>
              </w:rPr>
              <w:t>The Salem Witch Trials came to a sudden end in 1693, leaving many people, including historians, to wonder what actually happened.  There have been many theories and ideas about what caused the hysteria, and this article delves into the history, which includes feminist, Marxist, and even Freudian explanations for what actually happened.</w:t>
            </w:r>
          </w:p>
          <w:p w14:paraId="69B9F50B" w14:textId="69D41247" w:rsid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 xml:space="preserve">Citation:  Goodheart, A. (Nov. 2015).  </w:t>
            </w:r>
            <w:r w:rsidRPr="00F2100A">
              <w:rPr>
                <w:rFonts w:asciiTheme="minorHAnsi" w:eastAsia="Times New Roman" w:hAnsiTheme="minorHAnsi" w:cstheme="minorHAnsi"/>
                <w:i/>
              </w:rPr>
              <w:t xml:space="preserve">“How Satan Came to Salem; The real story of the witch trials.”  </w:t>
            </w:r>
            <w:r w:rsidRPr="00F2100A">
              <w:rPr>
                <w:rFonts w:asciiTheme="minorHAnsi" w:eastAsia="Times New Roman" w:hAnsiTheme="minorHAnsi" w:cstheme="minorHAnsi"/>
              </w:rPr>
              <w:t xml:space="preserve">Retrieved on December 22, 2016 from </w:t>
            </w:r>
            <w:hyperlink r:id="rId9" w:history="1">
              <w:r w:rsidRPr="00C643D3">
                <w:rPr>
                  <w:rStyle w:val="Hyperlink"/>
                  <w:rFonts w:asciiTheme="minorHAnsi" w:eastAsia="Times New Roman" w:hAnsiTheme="minorHAnsi" w:cstheme="minorHAnsi"/>
                  <w:kern w:val="36"/>
                </w:rPr>
                <w:t>http://www.theatlantic.com/magazine/archive/2015/11/how-satan-came-to-salem/407866/</w:t>
              </w:r>
            </w:hyperlink>
            <w:r w:rsidRPr="00C643D3">
              <w:rPr>
                <w:rFonts w:asciiTheme="minorHAnsi" w:eastAsia="Times New Roman" w:hAnsiTheme="minorHAnsi" w:cstheme="minorHAnsi"/>
                <w:color w:val="000000" w:themeColor="text1"/>
                <w:kern w:val="36"/>
              </w:rPr>
              <w:t>.</w:t>
            </w:r>
            <w:r w:rsidRPr="00F2100A">
              <w:rPr>
                <w:rFonts w:asciiTheme="minorHAnsi" w:eastAsia="Times New Roman" w:hAnsiTheme="minorHAnsi" w:cstheme="minorHAnsi"/>
                <w:caps/>
                <w:color w:val="000000" w:themeColor="text1"/>
                <w:kern w:val="36"/>
              </w:rPr>
              <w:t xml:space="preserve">  </w:t>
            </w:r>
            <w:r w:rsidRPr="00F2100A">
              <w:rPr>
                <w:rFonts w:asciiTheme="minorHAnsi" w:eastAsia="Times New Roman" w:hAnsiTheme="minorHAnsi" w:cstheme="minorHAnsi"/>
              </w:rPr>
              <w:t>The Atlantic.  United States.</w:t>
            </w:r>
          </w:p>
          <w:p w14:paraId="1DFA86E8" w14:textId="72BCC378"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 xml:space="preserve">Suggested Activities:  Rolling Knowledge Journal, Fabulous Five, Wonderings </w:t>
            </w:r>
          </w:p>
          <w:p w14:paraId="2F1638F1" w14:textId="77777777" w:rsidR="00F2100A" w:rsidRPr="00F2100A" w:rsidRDefault="00F2100A" w:rsidP="00F2100A">
            <w:pPr>
              <w:rPr>
                <w:rFonts w:asciiTheme="minorHAnsi" w:eastAsia="Times New Roman" w:hAnsiTheme="minorHAnsi" w:cstheme="minorHAnsi"/>
                <w:caps/>
                <w:color w:val="000000" w:themeColor="text1"/>
                <w:kern w:val="36"/>
              </w:rPr>
            </w:pPr>
          </w:p>
          <w:p w14:paraId="64405034" w14:textId="6059F328" w:rsidR="00F2100A" w:rsidRPr="00C643D3" w:rsidRDefault="00C643D3" w:rsidP="00C643D3">
            <w:pPr>
              <w:spacing w:line="276" w:lineRule="auto"/>
              <w:contextualSpacing/>
              <w:rPr>
                <w:rFonts w:asciiTheme="minorHAnsi" w:eastAsia="Times New Roman" w:hAnsiTheme="minorHAnsi" w:cstheme="minorHAnsi"/>
                <w:b/>
              </w:rPr>
            </w:pPr>
            <w:r w:rsidRPr="00C643D3">
              <w:rPr>
                <w:rFonts w:asciiTheme="minorHAnsi" w:eastAsia="Times New Roman" w:hAnsiTheme="minorHAnsi" w:cstheme="minorHAnsi"/>
                <w:b/>
                <w:caps/>
                <w:color w:val="000000" w:themeColor="text1"/>
                <w:kern w:val="36"/>
              </w:rPr>
              <w:t xml:space="preserve">1320L  </w:t>
            </w:r>
            <w:r w:rsidRPr="00C643D3">
              <w:rPr>
                <w:rFonts w:asciiTheme="minorHAnsi" w:eastAsia="Times New Roman" w:hAnsiTheme="minorHAnsi" w:cstheme="minorHAnsi"/>
                <w:b/>
              </w:rPr>
              <w:t>“</w:t>
            </w:r>
            <w:r w:rsidR="00F2100A" w:rsidRPr="00C643D3">
              <w:rPr>
                <w:rFonts w:asciiTheme="minorHAnsi" w:eastAsia="Times New Roman" w:hAnsiTheme="minorHAnsi" w:cstheme="minorHAnsi"/>
                <w:b/>
              </w:rPr>
              <w:t>The Truth Behind the Salem Witch Trials</w:t>
            </w:r>
            <w:r w:rsidRPr="00C643D3">
              <w:rPr>
                <w:rFonts w:asciiTheme="minorHAnsi" w:eastAsia="Times New Roman" w:hAnsiTheme="minorHAnsi" w:cstheme="minorHAnsi"/>
                <w:b/>
              </w:rPr>
              <w:t>”</w:t>
            </w:r>
          </w:p>
          <w:p w14:paraId="1251BC4E" w14:textId="77777777"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Author: Katherine Howe</w:t>
            </w:r>
          </w:p>
          <w:p w14:paraId="0E28C1F5" w14:textId="35A830FF"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Genre: Opinion Article</w:t>
            </w:r>
          </w:p>
          <w:p w14:paraId="4CA57C2A" w14:textId="77777777"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Length: 3 pages</w:t>
            </w:r>
          </w:p>
          <w:p w14:paraId="239EAA63" w14:textId="2A6B0921" w:rsidR="00F2100A" w:rsidRPr="00F2100A" w:rsidRDefault="00C643D3" w:rsidP="00C643D3">
            <w:pPr>
              <w:spacing w:line="276" w:lineRule="auto"/>
              <w:ind w:left="690"/>
              <w:contextualSpacing/>
              <w:rPr>
                <w:rFonts w:asciiTheme="minorHAnsi" w:eastAsia="Times New Roman" w:hAnsiTheme="minorHAnsi" w:cstheme="minorHAnsi"/>
              </w:rPr>
            </w:pPr>
            <w:r>
              <w:rPr>
                <w:rFonts w:asciiTheme="minorHAnsi" w:eastAsia="Times New Roman" w:hAnsiTheme="minorHAnsi" w:cstheme="minorHAnsi"/>
              </w:rPr>
              <w:lastRenderedPageBreak/>
              <w:t>Synopsi</w:t>
            </w:r>
            <w:r w:rsidR="00F2100A" w:rsidRPr="00F2100A">
              <w:rPr>
                <w:rFonts w:asciiTheme="minorHAnsi" w:eastAsia="Times New Roman" w:hAnsiTheme="minorHAnsi" w:cstheme="minorHAnsi"/>
              </w:rPr>
              <w:t>s:  Children’s author, Katherine Howe, who wrote a book inspired by the Salem witch trials shares her beliefs that the trials were about more than witches.  In her opinion pieces, she shares her beliefs that the trials were happening during a time when drug-use was common.  More than that, the time-period led to people looking for ways to oppress people based on gender, power, and class.</w:t>
            </w:r>
          </w:p>
          <w:p w14:paraId="7E613F00" w14:textId="38F9D104"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 xml:space="preserve">Citation: </w:t>
            </w:r>
            <w:hyperlink r:id="rId10" w:history="1">
              <w:r w:rsidRPr="00F2100A">
                <w:rPr>
                  <w:rStyle w:val="Hyperlink"/>
                  <w:rFonts w:asciiTheme="minorHAnsi" w:eastAsia="Times New Roman" w:hAnsiTheme="minorHAnsi" w:cstheme="minorHAnsi"/>
                </w:rPr>
                <w:t>https://www.theguardian.com/childrens-books-site/2015/jun/18/the-truth-behind-the-salem-witch-trials</w:t>
              </w:r>
            </w:hyperlink>
          </w:p>
          <w:p w14:paraId="73BADBEE" w14:textId="62083602" w:rsidR="00F2100A" w:rsidRPr="00F2100A" w:rsidRDefault="00F2100A" w:rsidP="00C643D3">
            <w:pPr>
              <w:spacing w:line="276" w:lineRule="auto"/>
              <w:ind w:left="690"/>
              <w:contextualSpacing/>
              <w:rPr>
                <w:rFonts w:asciiTheme="minorHAnsi" w:eastAsia="Times New Roman" w:hAnsiTheme="minorHAnsi" w:cstheme="minorHAnsi"/>
              </w:rPr>
            </w:pPr>
            <w:r w:rsidRPr="00F2100A">
              <w:rPr>
                <w:rFonts w:asciiTheme="minorHAnsi" w:eastAsia="Times New Roman" w:hAnsiTheme="minorHAnsi" w:cstheme="minorHAnsi"/>
              </w:rPr>
              <w:t>Suggested Activities:  Rolling Knowledge Journal, Fabulous Five, A Picture of Knowledge</w:t>
            </w:r>
          </w:p>
          <w:p w14:paraId="0EE5078F" w14:textId="77777777" w:rsidR="00F2100A" w:rsidRPr="00F2100A" w:rsidRDefault="00F2100A" w:rsidP="00F2100A">
            <w:pPr>
              <w:rPr>
                <w:rFonts w:asciiTheme="minorHAnsi" w:eastAsia="Times New Roman" w:hAnsiTheme="minorHAnsi" w:cstheme="minorHAnsi"/>
              </w:rPr>
            </w:pPr>
          </w:p>
          <w:p w14:paraId="07284BDE" w14:textId="2552E943" w:rsidR="00F2100A" w:rsidRPr="00F2100A" w:rsidRDefault="00F2100A" w:rsidP="00F2100A">
            <w:pPr>
              <w:rPr>
                <w:rFonts w:asciiTheme="minorHAnsi" w:eastAsia="Times New Roman" w:hAnsiTheme="minorHAnsi" w:cstheme="minorHAnsi"/>
              </w:rPr>
            </w:pPr>
          </w:p>
        </w:tc>
      </w:tr>
    </w:tbl>
    <w:p w14:paraId="41427169" w14:textId="77777777" w:rsidR="005B71CC" w:rsidRPr="00F500F3" w:rsidRDefault="005B71CC" w:rsidP="00D75011">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71D2B55D" w14:textId="77777777" w:rsidR="008210A6" w:rsidRPr="00F500F3" w:rsidRDefault="008210A6" w:rsidP="008210A6">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5FC2676D" w14:textId="77777777" w:rsidR="004D0206" w:rsidRPr="00F500F3" w:rsidRDefault="004D0206" w:rsidP="00EB6095">
      <w:pPr>
        <w:rPr>
          <w:rFonts w:asciiTheme="minorHAnsi" w:eastAsia="Times New Roman" w:hAnsiTheme="minorHAnsi" w:cstheme="minorHAnsi"/>
          <w:b/>
          <w:u w:val="single"/>
        </w:rPr>
        <w:sectPr w:rsidR="004D0206" w:rsidRPr="00F500F3" w:rsidSect="00F500F3">
          <w:footerReference w:type="default" r:id="rId11"/>
          <w:pgSz w:w="12240" w:h="15840"/>
          <w:pgMar w:top="1440" w:right="1080" w:bottom="1440" w:left="1080" w:header="720" w:footer="720" w:gutter="0"/>
          <w:cols w:space="720"/>
          <w:docGrid w:linePitch="360"/>
        </w:sectPr>
      </w:pPr>
    </w:p>
    <w:p w14:paraId="6C948637" w14:textId="4AC5B38B" w:rsidR="00EB6095" w:rsidRPr="00F500F3" w:rsidRDefault="00EB6095" w:rsidP="00D2533F">
      <w:pPr>
        <w:jc w:val="center"/>
        <w:rPr>
          <w:rFonts w:asciiTheme="minorHAnsi" w:eastAsia="Times New Roman" w:hAnsiTheme="minorHAnsi" w:cstheme="minorHAnsi"/>
          <w:b/>
          <w:u w:val="single"/>
        </w:rPr>
      </w:pPr>
      <w:r w:rsidRPr="00F500F3">
        <w:rPr>
          <w:rFonts w:asciiTheme="minorHAnsi" w:eastAsia="Times New Roman" w:hAnsiTheme="minorHAnsi" w:cstheme="minorHAnsi"/>
          <w:b/>
          <w:u w:val="single"/>
        </w:rPr>
        <w:lastRenderedPageBreak/>
        <w:t>Supports for Struggling Students</w:t>
      </w:r>
    </w:p>
    <w:p w14:paraId="18EDE19F" w14:textId="77777777" w:rsidR="00EB6095" w:rsidRPr="00F500F3" w:rsidRDefault="00EB6095" w:rsidP="00EB6095">
      <w:pPr>
        <w:rPr>
          <w:rFonts w:asciiTheme="minorHAnsi" w:eastAsia="Times New Roman" w:hAnsiTheme="minorHAnsi" w:cstheme="minorHAnsi"/>
        </w:rPr>
      </w:pPr>
    </w:p>
    <w:p w14:paraId="507B7E81" w14:textId="77777777" w:rsidR="00D2533F" w:rsidRPr="0067050D" w:rsidRDefault="00D2533F" w:rsidP="00D2533F">
      <w:pPr>
        <w:rPr>
          <w:rFonts w:ascii="Calibri" w:hAnsi="Calibri"/>
        </w:rPr>
      </w:pPr>
      <w:r w:rsidRPr="0067050D">
        <w:rPr>
          <w:rFonts w:ascii="Calibri" w:hAnsi="Calibri"/>
        </w:rPr>
        <w:t xml:space="preserve">By design, the </w:t>
      </w:r>
      <w:r w:rsidRPr="0067050D">
        <w:rPr>
          <w:rFonts w:ascii="Calibri" w:hAnsi="Calibri"/>
          <w:b/>
        </w:rPr>
        <w:t>gradation of complexity</w:t>
      </w:r>
      <w:r w:rsidRPr="0067050D">
        <w:rPr>
          <w:rFonts w:ascii="Calibri" w:hAnsi="Calibri"/>
        </w:rPr>
        <w:t xml:space="preserve"> within each Expert Pack is a technique that provides struggling readers the opportunity to read more complex texts.  Listed below are other measures of support that can be used when necessary.</w:t>
      </w:r>
    </w:p>
    <w:p w14:paraId="2CB0FE98" w14:textId="77777777" w:rsidR="00D2533F" w:rsidRPr="0067050D" w:rsidRDefault="00D2533F" w:rsidP="00D2533F">
      <w:pPr>
        <w:rPr>
          <w:rFonts w:ascii="Calibri" w:hAnsi="Calibri"/>
        </w:rPr>
      </w:pPr>
    </w:p>
    <w:p w14:paraId="1D23DDFE" w14:textId="77777777"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Provide a brief </w:t>
      </w:r>
      <w:r w:rsidRPr="0067050D">
        <w:rPr>
          <w:rFonts w:ascii="Calibri" w:hAnsi="Calibri"/>
          <w:b/>
        </w:rPr>
        <w:t>student-friendly glossary</w:t>
      </w:r>
      <w:r w:rsidRPr="0067050D">
        <w:rPr>
          <w:rFonts w:ascii="Calibri" w:hAnsi="Calibri"/>
        </w:rPr>
        <w:t xml:space="preserve"> of some of the academic vocabulary (tier 2) and domain vocabulary (tier 3) essential to understanding the text</w:t>
      </w:r>
    </w:p>
    <w:p w14:paraId="04082BC6" w14:textId="01177B45"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Download the </w:t>
      </w:r>
      <w:proofErr w:type="spellStart"/>
      <w:r w:rsidRPr="0067050D">
        <w:rPr>
          <w:rFonts w:ascii="Calibri" w:hAnsi="Calibri"/>
        </w:rPr>
        <w:t>Wordsmyth</w:t>
      </w:r>
      <w:proofErr w:type="spellEnd"/>
      <w:r w:rsidRPr="0067050D">
        <w:rPr>
          <w:rFonts w:ascii="Calibri" w:hAnsi="Calibri"/>
        </w:rPr>
        <w:t xml:space="preserve"> widget to classroom computers/tablets for students to access student-friendly definitions for unknown words</w:t>
      </w:r>
      <w:r w:rsidR="006C51BE">
        <w:rPr>
          <w:rFonts w:ascii="Calibri" w:hAnsi="Calibri"/>
        </w:rPr>
        <w:t>:</w:t>
      </w:r>
      <w:r w:rsidRPr="0067050D">
        <w:rPr>
          <w:rFonts w:ascii="Calibri" w:hAnsi="Calibri"/>
        </w:rPr>
        <w:t xml:space="preserve">  </w:t>
      </w:r>
      <w:hyperlink r:id="rId12" w:history="1">
        <w:r w:rsidRPr="0067050D">
          <w:rPr>
            <w:rStyle w:val="Hyperlink"/>
            <w:rFonts w:ascii="Calibri" w:hAnsi="Calibri"/>
          </w:rPr>
          <w:t>http://www.wordsmyth.net/?mode=widget</w:t>
        </w:r>
      </w:hyperlink>
      <w:r w:rsidRPr="0067050D">
        <w:rPr>
          <w:rFonts w:ascii="Calibri" w:hAnsi="Calibri"/>
        </w:rPr>
        <w:t xml:space="preserve"> </w:t>
      </w:r>
    </w:p>
    <w:p w14:paraId="4883FDE1" w14:textId="40F399DC"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Provide brief </w:t>
      </w:r>
      <w:r w:rsidR="00587341">
        <w:rPr>
          <w:rFonts w:ascii="Calibri" w:hAnsi="Calibri"/>
          <w:b/>
        </w:rPr>
        <w:t>student-</w:t>
      </w:r>
      <w:r w:rsidRPr="0067050D">
        <w:rPr>
          <w:rFonts w:ascii="Calibri" w:hAnsi="Calibri"/>
          <w:b/>
        </w:rPr>
        <w:t>friendly explanations</w:t>
      </w:r>
      <w:r w:rsidRPr="0067050D">
        <w:rPr>
          <w:rFonts w:ascii="Calibri" w:hAnsi="Calibri"/>
        </w:rPr>
        <w:t xml:space="preserve"> </w:t>
      </w:r>
      <w:r w:rsidRPr="009E62CB">
        <w:rPr>
          <w:rFonts w:ascii="Calibri" w:hAnsi="Calibri"/>
        </w:rPr>
        <w:t>of essential background knowledge not easily learned from the text</w:t>
      </w:r>
    </w:p>
    <w:p w14:paraId="0AAF8E5D" w14:textId="77777777"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Include </w:t>
      </w:r>
      <w:r w:rsidRPr="0067050D">
        <w:rPr>
          <w:rFonts w:ascii="Calibri" w:hAnsi="Calibri"/>
          <w:b/>
        </w:rPr>
        <w:t>pictures or videos</w:t>
      </w:r>
      <w:r w:rsidRPr="0067050D">
        <w:rPr>
          <w:rFonts w:ascii="Calibri" w:hAnsi="Calibri"/>
        </w:rPr>
        <w:t xml:space="preserve"> related to the topic within and in addition to the set of resources in the pack</w:t>
      </w:r>
    </w:p>
    <w:p w14:paraId="0BF52F4D" w14:textId="77777777"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Select a small number of texts to </w:t>
      </w:r>
      <w:r w:rsidRPr="0067050D">
        <w:rPr>
          <w:rFonts w:ascii="Calibri" w:hAnsi="Calibri"/>
          <w:b/>
        </w:rPr>
        <w:t>read aloud</w:t>
      </w:r>
      <w:r w:rsidRPr="0067050D">
        <w:rPr>
          <w:rFonts w:ascii="Calibri" w:hAnsi="Calibri"/>
        </w:rPr>
        <w:t xml:space="preserve"> with some discussion about vocabulary work and background knowledge</w:t>
      </w:r>
    </w:p>
    <w:p w14:paraId="58244236" w14:textId="77777777"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Provide </w:t>
      </w:r>
      <w:r w:rsidRPr="0067050D">
        <w:rPr>
          <w:rFonts w:ascii="Calibri" w:hAnsi="Calibri"/>
          <w:b/>
        </w:rPr>
        <w:t>audio recordings</w:t>
      </w:r>
      <w:r w:rsidRPr="0067050D">
        <w:rPr>
          <w:rFonts w:ascii="Calibri" w:hAnsi="Calibri"/>
        </w:rPr>
        <w:t xml:space="preserve"> of the texts being read by a strong reader (teacher, parent, etc.)</w:t>
      </w:r>
    </w:p>
    <w:p w14:paraId="020CF606" w14:textId="77777777"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b/>
        </w:rPr>
        <w:t>Chunk the text</w:t>
      </w:r>
      <w:r w:rsidRPr="0067050D">
        <w:rPr>
          <w:rFonts w:ascii="Calibri" w:hAnsi="Calibri"/>
        </w:rPr>
        <w:t xml:space="preserve"> and provide brief questions for each chunk of text to be answered </w:t>
      </w:r>
      <w:r w:rsidRPr="0067050D">
        <w:rPr>
          <w:rFonts w:ascii="Calibri" w:hAnsi="Calibri"/>
          <w:i/>
        </w:rPr>
        <w:t>before</w:t>
      </w:r>
      <w:r w:rsidRPr="0067050D">
        <w:rPr>
          <w:rFonts w:ascii="Calibri" w:hAnsi="Calibri"/>
        </w:rPr>
        <w:t xml:space="preserve"> students go on to the next chunk of text</w:t>
      </w:r>
    </w:p>
    <w:p w14:paraId="464706F1" w14:textId="77777777" w:rsidR="00D2533F" w:rsidRPr="0067050D"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Pre-reading activities that focus on the </w:t>
      </w:r>
      <w:r w:rsidRPr="0067050D">
        <w:rPr>
          <w:rFonts w:ascii="Calibri" w:hAnsi="Calibri"/>
          <w:b/>
        </w:rPr>
        <w:t>structure and graphic elements</w:t>
      </w:r>
      <w:r w:rsidRPr="0067050D">
        <w:rPr>
          <w:rFonts w:ascii="Calibri" w:hAnsi="Calibri"/>
        </w:rPr>
        <w:t xml:space="preserve"> of the text</w:t>
      </w:r>
    </w:p>
    <w:p w14:paraId="2DE21F53" w14:textId="566E41D2" w:rsidR="00D2533F" w:rsidRDefault="00D2533F" w:rsidP="00031435">
      <w:pPr>
        <w:pStyle w:val="ListParagraph"/>
        <w:numPr>
          <w:ilvl w:val="0"/>
          <w:numId w:val="24"/>
        </w:numPr>
        <w:spacing w:after="200" w:line="276" w:lineRule="auto"/>
        <w:rPr>
          <w:rFonts w:ascii="Calibri" w:hAnsi="Calibri"/>
        </w:rPr>
      </w:pPr>
      <w:r w:rsidRPr="0067050D">
        <w:rPr>
          <w:rFonts w:ascii="Calibri" w:hAnsi="Calibri"/>
        </w:rPr>
        <w:t xml:space="preserve">Provide </w:t>
      </w:r>
      <w:r w:rsidRPr="0067050D">
        <w:rPr>
          <w:rFonts w:ascii="Calibri" w:hAnsi="Calibri"/>
          <w:b/>
        </w:rPr>
        <w:t>volunteer helpers</w:t>
      </w:r>
      <w:r w:rsidRPr="0067050D">
        <w:rPr>
          <w:rFonts w:ascii="Calibri" w:hAnsi="Calibri"/>
        </w:rPr>
        <w:t xml:space="preserve"> from the school community </w:t>
      </w:r>
      <w:r w:rsidR="006C51BE">
        <w:rPr>
          <w:rFonts w:ascii="Calibri" w:hAnsi="Calibri"/>
        </w:rPr>
        <w:t>during independent reading time</w:t>
      </w:r>
    </w:p>
    <w:p w14:paraId="56D8807A" w14:textId="77777777" w:rsidR="00D2533F" w:rsidRPr="003B37E5" w:rsidRDefault="00D2533F" w:rsidP="00D2533F">
      <w:pPr>
        <w:pStyle w:val="ListParagraph"/>
        <w:numPr>
          <w:ilvl w:val="0"/>
          <w:numId w:val="24"/>
        </w:numPr>
        <w:spacing w:after="200" w:line="360" w:lineRule="auto"/>
      </w:pPr>
      <w:r w:rsidRPr="003B37E5">
        <w:t xml:space="preserve">Use Expert Packs as the </w:t>
      </w:r>
      <w:r w:rsidRPr="003B37E5">
        <w:rPr>
          <w:b/>
        </w:rPr>
        <w:t>resources for Guided Reading</w:t>
      </w:r>
      <w:r w:rsidRPr="003B37E5">
        <w:t xml:space="preserve"> with a small group of students</w:t>
      </w:r>
    </w:p>
    <w:p w14:paraId="561276E3" w14:textId="77777777" w:rsidR="00031435" w:rsidRPr="00710901" w:rsidRDefault="00031435" w:rsidP="00031435">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1D67B710" w14:textId="77777777" w:rsidR="00031435" w:rsidRPr="006839D4" w:rsidRDefault="00031435" w:rsidP="00031435">
      <w:pPr>
        <w:pStyle w:val="BodyText3"/>
        <w:rPr>
          <w:rFonts w:asciiTheme="minorHAnsi" w:hAnsiTheme="minorHAnsi"/>
          <w:i/>
          <w:color w:val="auto"/>
          <w:sz w:val="22"/>
          <w:szCs w:val="22"/>
        </w:rPr>
      </w:pPr>
      <w:r w:rsidRPr="00981556">
        <w:rPr>
          <w:rFonts w:asciiTheme="minorHAnsi" w:hAnsiTheme="minorHAnsi"/>
          <w:color w:val="auto"/>
          <w:sz w:val="22"/>
          <w:szCs w:val="22"/>
        </w:rPr>
        <w:t xml:space="preserve">Those acquiring English as a second language </w:t>
      </w:r>
      <w:proofErr w:type="gramStart"/>
      <w:r w:rsidRPr="00981556">
        <w:rPr>
          <w:rFonts w:asciiTheme="minorHAnsi" w:hAnsiTheme="minorHAnsi"/>
          <w:color w:val="auto"/>
          <w:sz w:val="22"/>
          <w:szCs w:val="22"/>
        </w:rPr>
        <w:t>have to</w:t>
      </w:r>
      <w:proofErr w:type="gramEnd"/>
      <w:r w:rsidRPr="00981556">
        <w:rPr>
          <w:rFonts w:asciiTheme="minorHAnsi" w:hAnsiTheme="minorHAnsi"/>
          <w:color w:val="auto"/>
          <w:sz w:val="22"/>
          <w:szCs w:val="22"/>
        </w:rPr>
        <w:t xml:space="preserve"> learn many words in English to catch up with their English-only peers.</w:t>
      </w:r>
      <w:r w:rsidRPr="006839D4">
        <w:rPr>
          <w:color w:val="auto"/>
        </w:rPr>
        <w:t xml:space="preserve"> </w:t>
      </w:r>
      <w:r w:rsidRPr="006839D4">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2EE69710" w14:textId="77777777" w:rsidR="00031435" w:rsidRPr="00031435" w:rsidRDefault="00031435" w:rsidP="00031435">
      <w:pPr>
        <w:numPr>
          <w:ilvl w:val="0"/>
          <w:numId w:val="33"/>
        </w:numPr>
        <w:pBdr>
          <w:top w:val="nil"/>
          <w:left w:val="nil"/>
          <w:bottom w:val="nil"/>
          <w:right w:val="nil"/>
          <w:between w:val="nil"/>
        </w:pBdr>
        <w:spacing w:line="259" w:lineRule="auto"/>
        <w:contextualSpacing/>
        <w:rPr>
          <w:rFonts w:asciiTheme="minorHAnsi" w:hAnsiTheme="minorHAnsi" w:cstheme="minorHAnsi"/>
          <w:sz w:val="22"/>
        </w:rPr>
      </w:pPr>
      <w:r w:rsidRPr="00031435">
        <w:rPr>
          <w:rFonts w:asciiTheme="minorHAnsi" w:eastAsia="Lucida Sans" w:hAnsiTheme="minorHAnsi" w:cstheme="minorHAnsi"/>
          <w:sz w:val="22"/>
        </w:rPr>
        <w:t>Providing brief, engaging texts that provide a high volume of reading on a topic.</w:t>
      </w:r>
    </w:p>
    <w:p w14:paraId="5F3E07C5" w14:textId="38B8B6C1" w:rsidR="00031435" w:rsidRPr="00031435" w:rsidRDefault="00031435" w:rsidP="00031435">
      <w:pPr>
        <w:numPr>
          <w:ilvl w:val="0"/>
          <w:numId w:val="33"/>
        </w:numPr>
        <w:pBdr>
          <w:top w:val="nil"/>
          <w:left w:val="nil"/>
          <w:bottom w:val="nil"/>
          <w:right w:val="nil"/>
          <w:between w:val="nil"/>
        </w:pBdr>
        <w:spacing w:line="259" w:lineRule="auto"/>
        <w:contextualSpacing/>
        <w:rPr>
          <w:rFonts w:asciiTheme="minorHAnsi" w:hAnsiTheme="minorHAnsi" w:cstheme="minorHAnsi"/>
          <w:sz w:val="22"/>
        </w:rPr>
      </w:pPr>
      <w:r>
        <w:rPr>
          <w:rFonts w:asciiTheme="minorHAnsi" w:eastAsia="Lucida Sans" w:hAnsiTheme="minorHAnsi" w:cstheme="minorHAnsi"/>
          <w:sz w:val="22"/>
        </w:rPr>
        <w:t>Providing web-</w:t>
      </w:r>
      <w:r w:rsidRPr="00031435">
        <w:rPr>
          <w:rFonts w:asciiTheme="minorHAnsi" w:eastAsia="Lucida Sans" w:hAnsiTheme="minorHAnsi" w:cstheme="minorHAnsi"/>
          <w:sz w:val="22"/>
        </w:rPr>
        <w:t>based resources and/or videos that are tied to the content of the texts students are reading.</w:t>
      </w:r>
    </w:p>
    <w:p w14:paraId="69BCEAED" w14:textId="77777777" w:rsidR="00031435" w:rsidRPr="00031435" w:rsidRDefault="00031435" w:rsidP="00031435">
      <w:pPr>
        <w:numPr>
          <w:ilvl w:val="0"/>
          <w:numId w:val="33"/>
        </w:numPr>
        <w:pBdr>
          <w:top w:val="nil"/>
          <w:left w:val="nil"/>
          <w:bottom w:val="nil"/>
          <w:right w:val="nil"/>
          <w:between w:val="nil"/>
        </w:pBdr>
        <w:spacing w:line="259" w:lineRule="auto"/>
        <w:contextualSpacing/>
        <w:rPr>
          <w:rFonts w:asciiTheme="minorHAnsi" w:hAnsiTheme="minorHAnsi" w:cstheme="minorHAnsi"/>
          <w:sz w:val="22"/>
        </w:rPr>
      </w:pPr>
      <w:r w:rsidRPr="00031435">
        <w:rPr>
          <w:rFonts w:asciiTheme="minorHAnsi" w:eastAsia="Lucida Sans" w:hAnsiTheme="minorHAnsi" w:cstheme="minorHAnsi"/>
          <w:sz w:val="22"/>
        </w:rPr>
        <w:t xml:space="preserve">Providing opportunities for students to learn new vocabulary </w:t>
      </w:r>
      <w:proofErr w:type="gramStart"/>
      <w:r w:rsidRPr="00031435">
        <w:rPr>
          <w:rFonts w:asciiTheme="minorHAnsi" w:eastAsia="Lucida Sans" w:hAnsiTheme="minorHAnsi" w:cstheme="minorHAnsi"/>
          <w:sz w:val="22"/>
        </w:rPr>
        <w:t>through the use of</w:t>
      </w:r>
      <w:proofErr w:type="gramEnd"/>
      <w:r w:rsidRPr="00031435">
        <w:rPr>
          <w:rFonts w:asciiTheme="minorHAnsi" w:eastAsia="Lucida Sans" w:hAnsiTheme="minorHAnsi" w:cstheme="minorHAnsi"/>
          <w:sz w:val="22"/>
        </w:rPr>
        <w:t xml:space="preserve"> student-friendly definitions in resource-specific glossaries.</w:t>
      </w:r>
    </w:p>
    <w:p w14:paraId="0F8D888D" w14:textId="77777777" w:rsidR="00031435" w:rsidRPr="00031435" w:rsidRDefault="00031435" w:rsidP="00031435">
      <w:pPr>
        <w:numPr>
          <w:ilvl w:val="0"/>
          <w:numId w:val="33"/>
        </w:numPr>
        <w:pBdr>
          <w:top w:val="nil"/>
          <w:left w:val="nil"/>
          <w:bottom w:val="nil"/>
          <w:right w:val="nil"/>
          <w:between w:val="nil"/>
        </w:pBdr>
        <w:spacing w:line="259" w:lineRule="auto"/>
        <w:contextualSpacing/>
        <w:rPr>
          <w:rFonts w:asciiTheme="minorHAnsi" w:hAnsiTheme="minorHAnsi" w:cstheme="minorHAnsi"/>
          <w:sz w:val="22"/>
        </w:rPr>
      </w:pPr>
      <w:r w:rsidRPr="00031435">
        <w:rPr>
          <w:rFonts w:asciiTheme="minorHAnsi" w:eastAsia="Lucida Sans" w:hAnsiTheme="minorHAnsi" w:cstheme="minorHAnsi"/>
          <w:sz w:val="22"/>
        </w:rPr>
        <w:t>Allowing for options to reinforce newly learned vocabulary and/or content through graphic organizers.</w:t>
      </w:r>
    </w:p>
    <w:p w14:paraId="43BC45C4" w14:textId="77777777" w:rsidR="00031435" w:rsidRPr="00031435" w:rsidRDefault="00031435" w:rsidP="00031435">
      <w:pPr>
        <w:numPr>
          <w:ilvl w:val="0"/>
          <w:numId w:val="33"/>
        </w:numPr>
        <w:pBdr>
          <w:top w:val="nil"/>
          <w:left w:val="nil"/>
          <w:bottom w:val="nil"/>
          <w:right w:val="nil"/>
          <w:between w:val="nil"/>
        </w:pBdr>
        <w:spacing w:line="259" w:lineRule="auto"/>
        <w:contextualSpacing/>
        <w:rPr>
          <w:rFonts w:asciiTheme="minorHAnsi" w:hAnsiTheme="minorHAnsi" w:cstheme="minorHAnsi"/>
          <w:sz w:val="22"/>
        </w:rPr>
      </w:pPr>
      <w:r w:rsidRPr="00031435">
        <w:rPr>
          <w:rFonts w:asciiTheme="minorHAnsi" w:eastAsia="Lucida Sans" w:hAnsiTheme="minorHAnsi" w:cstheme="minorHAnsi"/>
          <w:sz w:val="22"/>
        </w:rPr>
        <w:t>Providing opportunities for students to reinforce new vocabulary through multi-modal activities including written work, group discussion, viewing visual content, and reading texts that feature the vocabulary.</w:t>
      </w:r>
    </w:p>
    <w:p w14:paraId="28CD410D" w14:textId="77777777" w:rsidR="00031435" w:rsidRPr="00031435" w:rsidRDefault="00031435" w:rsidP="00031435">
      <w:pPr>
        <w:pBdr>
          <w:top w:val="nil"/>
          <w:left w:val="nil"/>
          <w:bottom w:val="nil"/>
          <w:right w:val="nil"/>
          <w:between w:val="nil"/>
        </w:pBdr>
        <w:spacing w:line="259" w:lineRule="auto"/>
        <w:contextualSpacing/>
        <w:rPr>
          <w:rFonts w:asciiTheme="minorHAnsi" w:eastAsia="Lucida Sans" w:hAnsiTheme="minorHAnsi" w:cstheme="minorHAnsi"/>
          <w:sz w:val="22"/>
        </w:rPr>
      </w:pPr>
    </w:p>
    <w:p w14:paraId="7A77A3F0" w14:textId="6545692F" w:rsidR="00EB6095" w:rsidRPr="00031435" w:rsidRDefault="00031435" w:rsidP="00031435">
      <w:pPr>
        <w:rPr>
          <w:rFonts w:asciiTheme="minorHAnsi" w:eastAsia="Times New Roman" w:hAnsiTheme="minorHAnsi" w:cstheme="minorHAnsi"/>
          <w:sz w:val="22"/>
        </w:rPr>
      </w:pPr>
      <w:r w:rsidRPr="00031435">
        <w:rPr>
          <w:rFonts w:asciiTheme="minorHAnsi" w:eastAsia="Lucida Sans" w:hAnsiTheme="minorHAnsi" w:cstheme="minorHAnsi"/>
          <w:sz w:val="22"/>
        </w:rPr>
        <w:t>Teachers of ELLs may use the protocols on the following pages to provide additional support to students who are struggling to access the content within text sets because they are new to English.</w:t>
      </w:r>
    </w:p>
    <w:p w14:paraId="5C469EAA" w14:textId="5ACC8A85" w:rsidR="00EA54D1" w:rsidRDefault="00D2533F">
      <w:pPr>
        <w:rPr>
          <w:rFonts w:asciiTheme="minorHAnsi" w:eastAsia="Times New Roman" w:hAnsiTheme="minorHAnsi" w:cstheme="minorHAnsi"/>
        </w:rPr>
      </w:pPr>
      <w:r>
        <w:rPr>
          <w:rFonts w:asciiTheme="minorHAnsi" w:eastAsia="Times New Roman" w:hAnsiTheme="minorHAnsi" w:cstheme="minorHAnsi"/>
        </w:rPr>
        <w:br w:type="page"/>
      </w:r>
    </w:p>
    <w:p w14:paraId="2BE781C3" w14:textId="77777777" w:rsidR="00031435" w:rsidRPr="00031435" w:rsidRDefault="00031435" w:rsidP="00031435">
      <w:pPr>
        <w:spacing w:after="200" w:line="276" w:lineRule="auto"/>
        <w:rPr>
          <w:rFonts w:ascii="Lucida Sans" w:eastAsia="Lucida Sans" w:hAnsi="Lucida Sans" w:cs="Lucida Sans"/>
          <w:color w:val="22A469"/>
        </w:rPr>
      </w:pPr>
      <w:r w:rsidRPr="00031435">
        <w:rPr>
          <w:rFonts w:ascii="Lucida Sans" w:eastAsia="Lucida Sans" w:hAnsi="Lucida Sans" w:cs="Lucida Sans"/>
          <w:color w:val="22A469"/>
        </w:rPr>
        <w:lastRenderedPageBreak/>
        <w:t>ELL Text Set Protocol Grades 3-12</w:t>
      </w:r>
    </w:p>
    <w:p w14:paraId="6B69E230" w14:textId="77777777" w:rsidR="00031435" w:rsidRPr="00031435" w:rsidRDefault="00031435" w:rsidP="00031435">
      <w:pPr>
        <w:spacing w:after="200" w:line="276" w:lineRule="auto"/>
        <w:rPr>
          <w:rFonts w:ascii="Lucida Sans" w:eastAsia="Lucida Sans" w:hAnsi="Lucida Sans" w:cs="Lucida Sans"/>
          <w:sz w:val="20"/>
          <w:szCs w:val="20"/>
        </w:rPr>
      </w:pPr>
      <w:r w:rsidRPr="00031435">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58174F29" w14:textId="77777777" w:rsidR="00031435" w:rsidRPr="00031435" w:rsidRDefault="00031435" w:rsidP="00031435">
      <w:pPr>
        <w:spacing w:after="200" w:line="276" w:lineRule="auto"/>
        <w:rPr>
          <w:rFonts w:ascii="Lucida Sans" w:eastAsia="Lucida Sans" w:hAnsi="Lucida Sans" w:cs="Lucida Sans"/>
          <w:sz w:val="20"/>
          <w:szCs w:val="20"/>
        </w:rPr>
      </w:pPr>
      <w:r w:rsidRPr="00031435">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1144BE53" w14:textId="77777777" w:rsidR="00031435" w:rsidRPr="00031435" w:rsidRDefault="00031435" w:rsidP="00031435">
      <w:pPr>
        <w:spacing w:after="200" w:line="276" w:lineRule="auto"/>
        <w:rPr>
          <w:rFonts w:ascii="Lucida Sans" w:eastAsia="Lucida Sans" w:hAnsi="Lucida Sans" w:cs="Lucida Sans"/>
          <w:b/>
          <w:sz w:val="20"/>
          <w:szCs w:val="20"/>
        </w:rPr>
      </w:pPr>
      <w:r w:rsidRPr="00031435">
        <w:rPr>
          <w:rFonts w:ascii="Lucida Sans" w:eastAsia="Lucida Sans" w:hAnsi="Lucida Sans" w:cs="Lucida Sans"/>
          <w:b/>
          <w:sz w:val="20"/>
          <w:szCs w:val="20"/>
        </w:rPr>
        <w:t>Step one:  Build knowledge and vocabulary.</w:t>
      </w:r>
    </w:p>
    <w:p w14:paraId="1546353F" w14:textId="77777777" w:rsidR="00031435" w:rsidRPr="00031435" w:rsidRDefault="00031435" w:rsidP="00031435">
      <w:pPr>
        <w:spacing w:after="200" w:line="276" w:lineRule="auto"/>
        <w:rPr>
          <w:rFonts w:ascii="Lucida Sans" w:eastAsia="Lucida Sans" w:hAnsi="Lucida Sans" w:cs="Lucida Sans"/>
          <w:sz w:val="20"/>
          <w:szCs w:val="20"/>
        </w:rPr>
      </w:pPr>
      <w:r w:rsidRPr="00031435">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4175631D" w14:textId="77777777" w:rsidR="00031435" w:rsidRPr="00031435" w:rsidRDefault="00031435" w:rsidP="00031435">
      <w:pPr>
        <w:spacing w:after="200" w:line="276" w:lineRule="auto"/>
        <w:ind w:firstLine="720"/>
        <w:rPr>
          <w:rFonts w:ascii="Lucida Sans" w:eastAsia="Lucida Sans" w:hAnsi="Lucida Sans" w:cs="Lucida Sans"/>
          <w:i/>
          <w:sz w:val="20"/>
          <w:szCs w:val="20"/>
        </w:rPr>
      </w:pPr>
      <w:r w:rsidRPr="00031435">
        <w:rPr>
          <w:rFonts w:ascii="Lucida Sans" w:eastAsia="Lucida Sans" w:hAnsi="Lucida Sans" w:cs="Lucida Sans"/>
          <w:i/>
          <w:sz w:val="20"/>
          <w:szCs w:val="20"/>
        </w:rPr>
        <w:t>Options for this step include:</w:t>
      </w:r>
    </w:p>
    <w:p w14:paraId="4F683656" w14:textId="77777777" w:rsidR="00031435" w:rsidRPr="00031435" w:rsidRDefault="00031435" w:rsidP="00031435">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031435">
        <w:rPr>
          <w:rFonts w:ascii="Lucida Sans" w:eastAsia="Times New Roman" w:hAnsi="Lucida Sans"/>
          <w:sz w:val="20"/>
          <w:szCs w:val="20"/>
        </w:rPr>
        <w:t>Engage students in reading and discussing auxiliary texts (of lesser complexity) and resources (illustrations, photographs, video clips) on the topic of the text set.</w:t>
      </w:r>
    </w:p>
    <w:p w14:paraId="6BF9632C" w14:textId="77777777" w:rsidR="00031435" w:rsidRPr="00031435" w:rsidRDefault="00031435" w:rsidP="00031435">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031435">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3" w:history="1">
        <w:r w:rsidRPr="00031435">
          <w:rPr>
            <w:rFonts w:ascii="Lucida Sans" w:eastAsia="Lucida Sans" w:hAnsi="Lucida Sans" w:cs="Lucida Sans"/>
            <w:color w:val="0000FF"/>
            <w:sz w:val="20"/>
            <w:szCs w:val="20"/>
            <w:u w:val="single"/>
          </w:rPr>
          <w:t>here</w:t>
        </w:r>
      </w:hyperlink>
      <w:r w:rsidRPr="00031435">
        <w:rPr>
          <w:rFonts w:ascii="Lucida Sans" w:eastAsia="Lucida Sans" w:hAnsi="Lucida Sans" w:cs="Lucida Sans"/>
          <w:sz w:val="20"/>
          <w:szCs w:val="20"/>
        </w:rPr>
        <w:t>.)</w:t>
      </w:r>
    </w:p>
    <w:p w14:paraId="595E7855" w14:textId="77777777" w:rsidR="00031435" w:rsidRPr="00031435" w:rsidRDefault="00031435" w:rsidP="00031435">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031435">
        <w:rPr>
          <w:rFonts w:ascii="Lucida Sans" w:eastAsia="Lucida Sans" w:hAnsi="Lucida Sans" w:cs="Lucida Sans"/>
          <w:sz w:val="20"/>
          <w:szCs w:val="20"/>
        </w:rPr>
        <w:t xml:space="preserve">Provide the student-friendly glossary included in the text set prior to reading each text. </w:t>
      </w:r>
    </w:p>
    <w:p w14:paraId="183B3DB5" w14:textId="77777777" w:rsidR="00031435" w:rsidRPr="00031435" w:rsidRDefault="00031435" w:rsidP="00031435">
      <w:pPr>
        <w:numPr>
          <w:ilvl w:val="0"/>
          <w:numId w:val="34"/>
        </w:numPr>
        <w:pBdr>
          <w:top w:val="nil"/>
          <w:left w:val="nil"/>
          <w:bottom w:val="nil"/>
          <w:right w:val="nil"/>
          <w:between w:val="nil"/>
        </w:pBdr>
        <w:spacing w:after="160" w:line="259" w:lineRule="auto"/>
        <w:rPr>
          <w:rFonts w:ascii="Lucida Sans" w:eastAsia="Lucida Sans" w:hAnsi="Lucida Sans" w:cs="Lucida Sans"/>
          <w:i/>
          <w:sz w:val="20"/>
          <w:szCs w:val="20"/>
        </w:rPr>
      </w:pPr>
      <w:r w:rsidRPr="00031435">
        <w:rPr>
          <w:rFonts w:ascii="Lucida Sans" w:eastAsia="Lucida Sans" w:hAnsi="Lucida Sans" w:cs="Lucida Sans"/>
          <w:sz w:val="20"/>
          <w:szCs w:val="20"/>
        </w:rPr>
        <w:t>When possible, allow students to read texts in their home language about the topic under study.</w:t>
      </w:r>
    </w:p>
    <w:p w14:paraId="33BB00A7" w14:textId="77777777" w:rsidR="00031435" w:rsidRPr="00031435" w:rsidRDefault="00031435" w:rsidP="00031435">
      <w:pPr>
        <w:spacing w:after="200" w:line="276" w:lineRule="auto"/>
        <w:rPr>
          <w:rFonts w:ascii="Lucida Sans" w:eastAsia="Lucida Sans" w:hAnsi="Lucida Sans" w:cs="Lucida Sans"/>
          <w:b/>
          <w:sz w:val="20"/>
          <w:szCs w:val="20"/>
        </w:rPr>
      </w:pPr>
      <w:r w:rsidRPr="00031435">
        <w:rPr>
          <w:rFonts w:ascii="Lucida Sans" w:eastAsia="Lucida Sans" w:hAnsi="Lucida Sans" w:cs="Lucida Sans"/>
          <w:b/>
          <w:sz w:val="20"/>
          <w:szCs w:val="20"/>
        </w:rPr>
        <w:t>Step two: Read text orally.</w:t>
      </w:r>
    </w:p>
    <w:p w14:paraId="2814CD7A" w14:textId="77777777" w:rsidR="00031435" w:rsidRPr="00031435" w:rsidRDefault="00031435" w:rsidP="00031435">
      <w:pPr>
        <w:pBdr>
          <w:top w:val="nil"/>
          <w:left w:val="nil"/>
          <w:bottom w:val="nil"/>
          <w:right w:val="nil"/>
          <w:between w:val="nil"/>
        </w:pBdr>
        <w:spacing w:after="160" w:line="259" w:lineRule="auto"/>
        <w:rPr>
          <w:rFonts w:ascii="Lucida Sans" w:eastAsia="Lucida Sans" w:hAnsi="Lucida Sans" w:cs="Lucida Sans"/>
          <w:color w:val="000000"/>
          <w:sz w:val="20"/>
          <w:szCs w:val="20"/>
        </w:rPr>
      </w:pPr>
      <w:r w:rsidRPr="00031435">
        <w:rPr>
          <w:rFonts w:ascii="Lucida Sans" w:eastAsia="Lucida Sans" w:hAnsi="Lucida Sans" w:cs="Lucida Sans"/>
          <w:color w:val="000000"/>
          <w:sz w:val="20"/>
          <w:szCs w:val="20"/>
        </w:rPr>
        <w:t>Focusing on one resource at a time, allow students to listen to a fluent read of the resource, while following along with their own copy of the text.</w:t>
      </w:r>
    </w:p>
    <w:p w14:paraId="411B8DBF" w14:textId="77777777" w:rsidR="00031435" w:rsidRPr="00031435" w:rsidRDefault="00031435" w:rsidP="00031435">
      <w:pPr>
        <w:spacing w:after="200" w:line="276" w:lineRule="auto"/>
        <w:ind w:firstLine="720"/>
        <w:rPr>
          <w:rFonts w:ascii="Lucida Sans" w:eastAsia="Lucida Sans" w:hAnsi="Lucida Sans" w:cs="Lucida Sans"/>
          <w:i/>
          <w:sz w:val="20"/>
          <w:szCs w:val="20"/>
        </w:rPr>
      </w:pPr>
      <w:r w:rsidRPr="00031435">
        <w:rPr>
          <w:rFonts w:ascii="Lucida Sans" w:eastAsia="Lucida Sans" w:hAnsi="Lucida Sans" w:cs="Lucida Sans"/>
          <w:i/>
          <w:sz w:val="20"/>
          <w:szCs w:val="20"/>
        </w:rPr>
        <w:t>Options for this step include:</w:t>
      </w:r>
    </w:p>
    <w:p w14:paraId="5919BCB7" w14:textId="77777777" w:rsidR="00031435" w:rsidRPr="00031435" w:rsidRDefault="00031435" w:rsidP="00031435">
      <w:pPr>
        <w:numPr>
          <w:ilvl w:val="0"/>
          <w:numId w:val="35"/>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031435">
        <w:rPr>
          <w:rFonts w:ascii="Lucida Sans" w:eastAsia="Lucida Sans" w:hAnsi="Lucida Sans" w:cs="Lucida Sans"/>
          <w:sz w:val="20"/>
          <w:szCs w:val="20"/>
        </w:rPr>
        <w:t>Have a fluent reader model the first read of a text or resource.</w:t>
      </w:r>
    </w:p>
    <w:p w14:paraId="4B699AA3" w14:textId="77777777" w:rsidR="00031435" w:rsidRPr="00031435" w:rsidRDefault="00031435" w:rsidP="00031435">
      <w:pPr>
        <w:numPr>
          <w:ilvl w:val="0"/>
          <w:numId w:val="35"/>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031435">
        <w:rPr>
          <w:rFonts w:ascii="Lucida Sans" w:eastAsia="Lucida Sans" w:hAnsi="Lucida Sans" w:cs="Lucida Sans"/>
          <w:sz w:val="20"/>
          <w:szCs w:val="20"/>
        </w:rPr>
        <w:t>Have students engage in a buddy/partner read.</w:t>
      </w:r>
    </w:p>
    <w:p w14:paraId="2D5E371B" w14:textId="77777777" w:rsidR="00031435" w:rsidRPr="00031435" w:rsidRDefault="00031435" w:rsidP="00031435">
      <w:pPr>
        <w:numPr>
          <w:ilvl w:val="0"/>
          <w:numId w:val="35"/>
        </w:numPr>
        <w:pBdr>
          <w:top w:val="nil"/>
          <w:left w:val="nil"/>
          <w:bottom w:val="nil"/>
          <w:right w:val="nil"/>
          <w:between w:val="nil"/>
        </w:pBdr>
        <w:spacing w:after="160" w:line="259" w:lineRule="auto"/>
        <w:rPr>
          <w:rFonts w:ascii="Lucida Sans" w:eastAsia="Lucida Sans" w:hAnsi="Lucida Sans" w:cs="Lucida Sans"/>
          <w:i/>
          <w:sz w:val="20"/>
          <w:szCs w:val="20"/>
        </w:rPr>
      </w:pPr>
      <w:r w:rsidRPr="00031435">
        <w:rPr>
          <w:rFonts w:ascii="Lucida Sans" w:eastAsia="Lucida Sans" w:hAnsi="Lucida Sans" w:cs="Lucida Sans"/>
          <w:sz w:val="20"/>
          <w:szCs w:val="20"/>
        </w:rPr>
        <w:t>Use recordings of the text to provide additional opportunities to hear expert reading.</w:t>
      </w:r>
    </w:p>
    <w:p w14:paraId="1274E320" w14:textId="77777777" w:rsidR="00031435" w:rsidRPr="00031435" w:rsidRDefault="00031435" w:rsidP="00031435">
      <w:pPr>
        <w:spacing w:after="200" w:line="276" w:lineRule="auto"/>
        <w:rPr>
          <w:rFonts w:ascii="Lucida Sans" w:eastAsia="Lucida Sans" w:hAnsi="Lucida Sans" w:cs="Lucida Sans"/>
          <w:b/>
          <w:sz w:val="20"/>
          <w:szCs w:val="20"/>
        </w:rPr>
      </w:pPr>
      <w:r w:rsidRPr="00031435">
        <w:rPr>
          <w:rFonts w:ascii="Lucida Sans" w:eastAsia="Lucida Sans" w:hAnsi="Lucida Sans" w:cs="Lucida Sans"/>
          <w:b/>
          <w:sz w:val="20"/>
          <w:szCs w:val="20"/>
        </w:rPr>
        <w:t>Step three:  Engage in group discussion about the content.</w:t>
      </w:r>
    </w:p>
    <w:p w14:paraId="2939EDB6" w14:textId="77777777" w:rsidR="00031435" w:rsidRPr="00031435" w:rsidRDefault="00031435" w:rsidP="00031435">
      <w:pPr>
        <w:spacing w:after="200" w:line="276" w:lineRule="auto"/>
        <w:rPr>
          <w:rFonts w:ascii="Lucida Sans" w:eastAsia="Lucida Sans" w:hAnsi="Lucida Sans" w:cs="Lucida Sans"/>
          <w:sz w:val="20"/>
          <w:szCs w:val="20"/>
        </w:rPr>
      </w:pPr>
      <w:r w:rsidRPr="00031435">
        <w:rPr>
          <w:rFonts w:ascii="Lucida Sans" w:eastAsia="Lucida Sans" w:hAnsi="Lucida Sans" w:cs="Lucida Sans"/>
          <w:sz w:val="20"/>
          <w:szCs w:val="20"/>
        </w:rPr>
        <w:t>Allow students time in partnerships or small groups to discuss the content of the resource.</w:t>
      </w:r>
    </w:p>
    <w:p w14:paraId="2E61239A" w14:textId="77777777" w:rsidR="00031435" w:rsidRPr="00031435" w:rsidRDefault="00031435" w:rsidP="00031435">
      <w:pPr>
        <w:spacing w:after="200" w:line="276" w:lineRule="auto"/>
        <w:ind w:firstLine="720"/>
        <w:rPr>
          <w:rFonts w:ascii="Lucida Sans" w:eastAsia="Lucida Sans" w:hAnsi="Lucida Sans" w:cs="Lucida Sans"/>
          <w:i/>
          <w:sz w:val="20"/>
          <w:szCs w:val="20"/>
        </w:rPr>
      </w:pPr>
      <w:r w:rsidRPr="00031435">
        <w:rPr>
          <w:rFonts w:ascii="Lucida Sans" w:eastAsia="Lucida Sans" w:hAnsi="Lucida Sans" w:cs="Lucida Sans"/>
          <w:i/>
          <w:sz w:val="20"/>
          <w:szCs w:val="20"/>
        </w:rPr>
        <w:t>Options for this step include:</w:t>
      </w:r>
    </w:p>
    <w:p w14:paraId="5F9FA588" w14:textId="77777777" w:rsidR="00031435" w:rsidRPr="00031435" w:rsidRDefault="00031435" w:rsidP="00031435">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031435">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0A9E4367" w14:textId="77777777" w:rsidR="00031435" w:rsidRPr="00031435" w:rsidRDefault="00031435" w:rsidP="00031435">
      <w:pPr>
        <w:numPr>
          <w:ilvl w:val="1"/>
          <w:numId w:val="36"/>
        </w:numPr>
        <w:pBdr>
          <w:top w:val="nil"/>
          <w:left w:val="nil"/>
          <w:bottom w:val="nil"/>
          <w:right w:val="nil"/>
          <w:between w:val="nil"/>
        </w:pBdr>
        <w:spacing w:after="160" w:line="259" w:lineRule="auto"/>
        <w:rPr>
          <w:rFonts w:ascii="Lucida Sans" w:eastAsia="Calibri" w:hAnsi="Lucida Sans"/>
          <w:sz w:val="20"/>
          <w:szCs w:val="20"/>
        </w:rPr>
      </w:pPr>
      <w:r w:rsidRPr="00031435">
        <w:rPr>
          <w:rFonts w:ascii="Lucida Sans" w:eastAsia="Calibri" w:hAnsi="Lucida Sans"/>
          <w:sz w:val="20"/>
          <w:szCs w:val="20"/>
        </w:rPr>
        <w:t>Have students refer to the student-friendly glossary included with each text set to identify meanings for new vocabulary necessary for comprehension.</w:t>
      </w:r>
    </w:p>
    <w:p w14:paraId="748C7698" w14:textId="77777777" w:rsidR="00031435" w:rsidRPr="00031435" w:rsidRDefault="00031435" w:rsidP="00031435">
      <w:pPr>
        <w:spacing w:after="200" w:line="276" w:lineRule="auto"/>
        <w:rPr>
          <w:rFonts w:ascii="Lucida Sans" w:eastAsia="Lucida Sans" w:hAnsi="Lucida Sans" w:cs="Lucida Sans"/>
          <w:b/>
          <w:sz w:val="20"/>
          <w:szCs w:val="20"/>
        </w:rPr>
      </w:pPr>
      <w:r w:rsidRPr="00031435">
        <w:rPr>
          <w:rFonts w:ascii="Lucida Sans" w:eastAsia="Lucida Sans" w:hAnsi="Lucida Sans" w:cs="Lucida Sans"/>
          <w:b/>
          <w:sz w:val="20"/>
          <w:szCs w:val="20"/>
        </w:rPr>
        <w:t>Step four:  Write about what was read.</w:t>
      </w:r>
    </w:p>
    <w:p w14:paraId="4BAE9D8E" w14:textId="77777777" w:rsidR="00031435" w:rsidRPr="00031435" w:rsidRDefault="00031435" w:rsidP="00031435">
      <w:pPr>
        <w:spacing w:after="200" w:line="276" w:lineRule="auto"/>
        <w:ind w:firstLine="720"/>
        <w:rPr>
          <w:rFonts w:ascii="Lucida Sans" w:eastAsia="Lucida Sans" w:hAnsi="Lucida Sans" w:cs="Lucida Sans"/>
          <w:i/>
          <w:sz w:val="20"/>
          <w:szCs w:val="20"/>
        </w:rPr>
      </w:pPr>
      <w:r w:rsidRPr="00031435">
        <w:rPr>
          <w:rFonts w:ascii="Lucida Sans" w:eastAsia="Lucida Sans" w:hAnsi="Lucida Sans" w:cs="Lucida Sans"/>
          <w:i/>
          <w:sz w:val="20"/>
          <w:szCs w:val="20"/>
        </w:rPr>
        <w:lastRenderedPageBreak/>
        <w:t>Options for this step include:</w:t>
      </w:r>
    </w:p>
    <w:p w14:paraId="04DF1FA4" w14:textId="77777777" w:rsidR="00031435" w:rsidRPr="00031435" w:rsidRDefault="00031435" w:rsidP="00031435">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031435">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7ECD7BE4" w14:textId="77777777" w:rsidR="00031435" w:rsidRPr="00031435" w:rsidRDefault="00031435" w:rsidP="00031435">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981556">
        <w:rPr>
          <w:rFonts w:ascii="Lucida Sans" w:eastAsia="Lucida Sans" w:hAnsi="Lucida Sans" w:cs="Lucida Sans"/>
          <w:sz w:val="20"/>
          <w:szCs w:val="20"/>
        </w:rPr>
        <w:t>Provide students with several supports to help students engage in writing/drawing about what they read:</w:t>
      </w:r>
    </w:p>
    <w:p w14:paraId="2C16C534" w14:textId="77777777" w:rsidR="00031435" w:rsidRPr="00031435" w:rsidRDefault="00031435" w:rsidP="00031435">
      <w:pPr>
        <w:numPr>
          <w:ilvl w:val="1"/>
          <w:numId w:val="37"/>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981556">
        <w:rPr>
          <w:rFonts w:ascii="Lucida Sans" w:eastAsia="Lucida Sans" w:hAnsi="Lucida Sans" w:cs="Lucida Sans"/>
          <w:sz w:val="20"/>
          <w:szCs w:val="20"/>
        </w:rPr>
        <w:t>Use mentor texts about which students can pattern their writing.</w:t>
      </w:r>
    </w:p>
    <w:p w14:paraId="00981A9C" w14:textId="77777777" w:rsidR="00031435" w:rsidRPr="00031435" w:rsidRDefault="00031435" w:rsidP="00031435">
      <w:pPr>
        <w:numPr>
          <w:ilvl w:val="1"/>
          <w:numId w:val="37"/>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981556">
        <w:rPr>
          <w:rFonts w:ascii="Lucida Sans" w:eastAsia="Lucida Sans" w:hAnsi="Lucida Sans" w:cs="Lucida Sans"/>
          <w:sz w:val="20"/>
          <w:szCs w:val="20"/>
        </w:rPr>
        <w:t>Allow them to write collaboratively.</w:t>
      </w:r>
    </w:p>
    <w:p w14:paraId="6641876B" w14:textId="77777777" w:rsidR="00031435" w:rsidRPr="00031435" w:rsidRDefault="00031435" w:rsidP="00031435">
      <w:pPr>
        <w:numPr>
          <w:ilvl w:val="1"/>
          <w:numId w:val="37"/>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981556">
        <w:rPr>
          <w:rFonts w:ascii="Lucida Sans" w:eastAsia="Lucida Sans" w:hAnsi="Lucida Sans" w:cs="Lucida Sans"/>
          <w:sz w:val="20"/>
          <w:szCs w:val="20"/>
        </w:rPr>
        <w:t xml:space="preserve">Show students visual resources as prompts, etc. </w:t>
      </w:r>
    </w:p>
    <w:p w14:paraId="7AF50F47" w14:textId="77777777" w:rsidR="00031435" w:rsidRPr="00031435" w:rsidRDefault="00031435" w:rsidP="00031435">
      <w:pPr>
        <w:numPr>
          <w:ilvl w:val="1"/>
          <w:numId w:val="37"/>
        </w:numPr>
        <w:pBdr>
          <w:top w:val="nil"/>
          <w:left w:val="nil"/>
          <w:bottom w:val="nil"/>
          <w:right w:val="nil"/>
          <w:between w:val="nil"/>
        </w:pBdr>
        <w:spacing w:after="160" w:line="259" w:lineRule="auto"/>
        <w:rPr>
          <w:rFonts w:ascii="Lucida Sans" w:eastAsia="Lucida Sans" w:hAnsi="Lucida Sans" w:cs="Lucida Sans"/>
          <w:sz w:val="20"/>
          <w:szCs w:val="20"/>
        </w:rPr>
      </w:pPr>
      <w:r w:rsidRPr="00031435">
        <w:rPr>
          <w:rFonts w:ascii="Lucida Sans" w:eastAsia="Lucida Sans" w:hAnsi="Lucida Sans" w:cs="Lucida Sans"/>
          <w:sz w:val="20"/>
          <w:szCs w:val="20"/>
        </w:rPr>
        <w:t xml:space="preserve">Provide language supports such as strategically chosen sentence starters. </w:t>
      </w:r>
    </w:p>
    <w:p w14:paraId="26580251" w14:textId="77777777" w:rsidR="00031435" w:rsidRPr="00031435" w:rsidRDefault="00031435" w:rsidP="00031435">
      <w:pPr>
        <w:keepNext/>
        <w:spacing w:after="200" w:line="276" w:lineRule="auto"/>
        <w:outlineLvl w:val="1"/>
        <w:rPr>
          <w:rFonts w:ascii="Lucida Sans" w:eastAsia="Lucida Sans" w:hAnsi="Lucida Sans" w:cs="Lucida Sans"/>
          <w:b/>
          <w:sz w:val="20"/>
          <w:szCs w:val="20"/>
        </w:rPr>
      </w:pPr>
      <w:r w:rsidRPr="00031435">
        <w:rPr>
          <w:rFonts w:ascii="Lucida Sans" w:eastAsia="Lucida Sans" w:hAnsi="Lucida Sans" w:cs="Lucida Sans"/>
          <w:b/>
          <w:sz w:val="20"/>
          <w:szCs w:val="20"/>
        </w:rPr>
        <w:t>Repeat steps one through four with each resource in the text set as appropriate.</w:t>
      </w:r>
    </w:p>
    <w:p w14:paraId="7A7BC047" w14:textId="77777777" w:rsidR="00031435" w:rsidRDefault="00031435">
      <w:pPr>
        <w:rPr>
          <w:rFonts w:asciiTheme="minorHAnsi" w:eastAsia="Times New Roman" w:hAnsiTheme="minorHAnsi" w:cstheme="minorHAnsi"/>
          <w:b/>
          <w:u w:val="single"/>
        </w:rPr>
      </w:pPr>
      <w:r>
        <w:rPr>
          <w:rFonts w:asciiTheme="minorHAnsi" w:eastAsia="Times New Roman" w:hAnsiTheme="minorHAnsi" w:cstheme="minorHAnsi"/>
          <w:b/>
          <w:u w:val="single"/>
        </w:rPr>
        <w:br w:type="page"/>
      </w:r>
      <w:bookmarkStart w:id="0" w:name="_GoBack"/>
      <w:bookmarkEnd w:id="0"/>
    </w:p>
    <w:p w14:paraId="73EAEA74" w14:textId="62E807AF" w:rsidR="00EA54D1" w:rsidRDefault="00EA54D1" w:rsidP="00EA54D1">
      <w:pPr>
        <w:jc w:val="center"/>
        <w:rPr>
          <w:rFonts w:asciiTheme="minorHAnsi" w:eastAsia="Times New Roman" w:hAnsiTheme="minorHAnsi" w:cstheme="minorHAnsi"/>
          <w:b/>
          <w:u w:val="single"/>
        </w:rPr>
      </w:pPr>
      <w:r>
        <w:rPr>
          <w:rFonts w:asciiTheme="minorHAnsi" w:eastAsia="Times New Roman" w:hAnsiTheme="minorHAnsi" w:cstheme="minorHAnsi"/>
          <w:b/>
          <w:u w:val="single"/>
        </w:rPr>
        <w:lastRenderedPageBreak/>
        <w:t>Exp</w:t>
      </w:r>
      <w:r w:rsidR="00473419">
        <w:rPr>
          <w:rFonts w:asciiTheme="minorHAnsi" w:eastAsia="Times New Roman" w:hAnsiTheme="minorHAnsi" w:cstheme="minorHAnsi"/>
          <w:b/>
          <w:u w:val="single"/>
        </w:rPr>
        <w:t>ert Pack: Salem Witch Trials</w:t>
      </w:r>
    </w:p>
    <w:p w14:paraId="7467FE4F" w14:textId="77777777" w:rsidR="00EA54D1" w:rsidRPr="00EA54D1" w:rsidRDefault="00EA54D1" w:rsidP="00EA54D1">
      <w:pPr>
        <w:jc w:val="center"/>
        <w:rPr>
          <w:rFonts w:asciiTheme="minorHAnsi" w:eastAsia="Times New Roman" w:hAnsiTheme="minorHAnsi" w:cstheme="minorHAnsi"/>
          <w:b/>
          <w:u w:val="single"/>
        </w:rPr>
      </w:pPr>
    </w:p>
    <w:tbl>
      <w:tblPr>
        <w:tblStyle w:val="TableGrid"/>
        <w:tblW w:w="10165" w:type="dxa"/>
        <w:tblInd w:w="-5" w:type="dxa"/>
        <w:tblLook w:val="04A0" w:firstRow="1" w:lastRow="0" w:firstColumn="1" w:lastColumn="0" w:noHBand="0" w:noVBand="1"/>
      </w:tblPr>
      <w:tblGrid>
        <w:gridCol w:w="10165"/>
      </w:tblGrid>
      <w:tr w:rsidR="00D2533F" w:rsidRPr="00F500F3" w14:paraId="0985028D" w14:textId="77777777" w:rsidTr="00EA54D1">
        <w:tc>
          <w:tcPr>
            <w:tcW w:w="10165" w:type="dxa"/>
          </w:tcPr>
          <w:p w14:paraId="4BA38473" w14:textId="77777777" w:rsidR="00D2533F" w:rsidRDefault="00D2533F" w:rsidP="005C1CA7">
            <w:pPr>
              <w:jc w:val="center"/>
              <w:rPr>
                <w:rFonts w:asciiTheme="minorHAnsi" w:eastAsia="Times New Roman" w:hAnsiTheme="minorHAnsi" w:cstheme="minorHAnsi"/>
                <w:b/>
              </w:rPr>
            </w:pPr>
            <w:r w:rsidRPr="00F500F3">
              <w:rPr>
                <w:rFonts w:asciiTheme="minorHAnsi" w:eastAsia="Times New Roman" w:hAnsiTheme="minorHAnsi" w:cstheme="minorHAnsi"/>
                <w:b/>
              </w:rPr>
              <w:t>Learning Worth Rem</w:t>
            </w:r>
            <w:r>
              <w:rPr>
                <w:rFonts w:asciiTheme="minorHAnsi" w:eastAsia="Times New Roman" w:hAnsiTheme="minorHAnsi" w:cstheme="minorHAnsi"/>
                <w:b/>
              </w:rPr>
              <w:t xml:space="preserve">embering </w:t>
            </w:r>
          </w:p>
          <w:p w14:paraId="5B1D0053" w14:textId="77777777" w:rsidR="00D2533F" w:rsidRDefault="00D2533F" w:rsidP="005C1CA7">
            <w:pPr>
              <w:rPr>
                <w:rFonts w:asciiTheme="minorHAnsi" w:eastAsia="Times New Roman" w:hAnsiTheme="minorHAnsi" w:cstheme="minorHAnsi"/>
                <w:b/>
              </w:rPr>
            </w:pPr>
          </w:p>
          <w:p w14:paraId="02A2541C" w14:textId="77777777" w:rsidR="00D2533F" w:rsidRPr="0090406B" w:rsidRDefault="00D2533F" w:rsidP="005C1CA7">
            <w:pPr>
              <w:rPr>
                <w:rFonts w:asciiTheme="minorHAnsi" w:eastAsia="Times New Roman" w:hAnsiTheme="minorHAnsi" w:cstheme="minorHAnsi"/>
                <w:b/>
              </w:rPr>
            </w:pPr>
            <w:r w:rsidRPr="0090406B">
              <w:rPr>
                <w:rFonts w:asciiTheme="minorHAnsi" w:eastAsia="Times New Roman" w:hAnsiTheme="minorHAnsi" w:cstheme="minorHAnsi"/>
                <w:b/>
                <w:u w:val="single"/>
              </w:rPr>
              <w:t>Cumulative Activities</w:t>
            </w:r>
            <w:r>
              <w:rPr>
                <w:rFonts w:asciiTheme="minorHAnsi" w:eastAsia="Times New Roman" w:hAnsiTheme="minorHAnsi" w:cstheme="minorHAnsi"/>
              </w:rPr>
              <w:t>-</w:t>
            </w:r>
            <w:r w:rsidRPr="0090406B">
              <w:rPr>
                <w:rFonts w:asciiTheme="minorHAnsi" w:eastAsia="Times New Roman" w:hAnsiTheme="minorHAnsi" w:cstheme="minorHAnsi"/>
              </w:rPr>
              <w:t xml:space="preserve"> </w:t>
            </w:r>
            <w:r w:rsidRPr="00F500F3">
              <w:rPr>
                <w:rFonts w:asciiTheme="minorHAnsi" w:eastAsia="Times New Roman" w:hAnsiTheme="minorHAnsi" w:cstheme="minorHAnsi"/>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90406B">
              <w:rPr>
                <w:rFonts w:asciiTheme="minorHAnsi" w:eastAsia="Times New Roman" w:hAnsiTheme="minorHAnsi" w:cstheme="minorHAnsi"/>
                <w:i/>
              </w:rPr>
              <w:t xml:space="preserve">It is recommended that students are </w:t>
            </w:r>
            <w:r w:rsidRPr="0090406B">
              <w:rPr>
                <w:rFonts w:asciiTheme="minorHAnsi" w:eastAsia="Times New Roman" w:hAnsiTheme="minorHAnsi" w:cstheme="minorHAnsi"/>
                <w:b/>
                <w:i/>
              </w:rPr>
              <w:t>required</w:t>
            </w:r>
            <w:r w:rsidRPr="0090406B">
              <w:rPr>
                <w:rFonts w:asciiTheme="minorHAnsi" w:eastAsia="Times New Roman" w:hAnsiTheme="minorHAnsi" w:cstheme="minorHAnsi"/>
                <w:i/>
              </w:rPr>
              <w:t xml:space="preserve"> to complete one of the Cumulative Activities (Rolling Knowledge Journal or Rolling Vocabulary) for this Expert Pack.</w:t>
            </w:r>
          </w:p>
          <w:p w14:paraId="2881757D" w14:textId="77777777" w:rsidR="00D2533F" w:rsidRPr="00F500F3" w:rsidRDefault="00D2533F" w:rsidP="005C1CA7">
            <w:pPr>
              <w:rPr>
                <w:rFonts w:asciiTheme="minorHAnsi" w:eastAsia="Times New Roman" w:hAnsiTheme="minorHAnsi" w:cstheme="minorHAnsi"/>
              </w:rPr>
            </w:pPr>
          </w:p>
        </w:tc>
      </w:tr>
    </w:tbl>
    <w:p w14:paraId="4EBF7FF0" w14:textId="77777777" w:rsidR="00D2533F" w:rsidRPr="00F500F3" w:rsidRDefault="00D2533F" w:rsidP="00D2533F">
      <w:pPr>
        <w:rPr>
          <w:rFonts w:asciiTheme="minorHAnsi" w:eastAsia="Times New Roman" w:hAnsiTheme="minorHAnsi" w:cstheme="minorHAnsi"/>
        </w:rPr>
      </w:pPr>
    </w:p>
    <w:p w14:paraId="239BF42E" w14:textId="77777777" w:rsidR="00D2533F" w:rsidRPr="00F500F3" w:rsidRDefault="00D2533F" w:rsidP="00D2533F">
      <w:pPr>
        <w:rPr>
          <w:rFonts w:asciiTheme="minorHAnsi" w:eastAsia="Times New Roman" w:hAnsiTheme="minorHAnsi" w:cstheme="minorHAnsi"/>
          <w:b/>
        </w:rPr>
      </w:pPr>
      <w:r w:rsidRPr="00F500F3">
        <w:rPr>
          <w:rFonts w:asciiTheme="minorHAnsi" w:eastAsia="Times New Roman" w:hAnsiTheme="minorHAnsi" w:cstheme="minorHAnsi"/>
          <w:b/>
        </w:rPr>
        <w:t xml:space="preserve">1. Rolling Knowledge Journal </w:t>
      </w:r>
    </w:p>
    <w:p w14:paraId="30F341F5" w14:textId="77777777" w:rsidR="00D2533F" w:rsidRPr="00F500F3" w:rsidRDefault="00D2533F" w:rsidP="00D2533F">
      <w:pPr>
        <w:pStyle w:val="ListParagraph"/>
        <w:numPr>
          <w:ilvl w:val="0"/>
          <w:numId w:val="25"/>
        </w:numPr>
        <w:rPr>
          <w:rFonts w:eastAsia="Times New Roman" w:cstheme="minorHAnsi"/>
        </w:rPr>
      </w:pPr>
      <w:r w:rsidRPr="00F500F3">
        <w:rPr>
          <w:rFonts w:eastAsia="Times New Roman" w:cstheme="minorHAnsi"/>
        </w:rPr>
        <w:t xml:space="preserve">Read each selection in the set, one at a time. </w:t>
      </w:r>
    </w:p>
    <w:p w14:paraId="7F362526" w14:textId="26ACD11D" w:rsidR="00D2533F" w:rsidRPr="00F500F3" w:rsidRDefault="00D2533F" w:rsidP="00D2533F">
      <w:pPr>
        <w:pStyle w:val="ListParagraph"/>
        <w:numPr>
          <w:ilvl w:val="0"/>
          <w:numId w:val="25"/>
        </w:numPr>
        <w:rPr>
          <w:rFonts w:eastAsia="Times New Roman" w:cstheme="minorHAnsi"/>
        </w:rPr>
      </w:pPr>
      <w:r w:rsidRPr="00F500F3">
        <w:rPr>
          <w:rFonts w:eastAsia="Times New Roman" w:cstheme="minorHAnsi"/>
        </w:rPr>
        <w:t xml:space="preserve">After you read each resource, stop and think what the big learning was. What did you learn that was new and important about the topic </w:t>
      </w:r>
      <w:r w:rsidR="006C51BE">
        <w:rPr>
          <w:rFonts w:eastAsia="Times New Roman" w:cstheme="minorHAnsi"/>
        </w:rPr>
        <w:t>from this resource? Write</w:t>
      </w:r>
      <w:r w:rsidRPr="00F500F3">
        <w:rPr>
          <w:rFonts w:eastAsia="Times New Roman" w:cstheme="minorHAnsi"/>
        </w:rPr>
        <w:t xml:space="preserve"> or list what you</w:t>
      </w:r>
      <w:r w:rsidR="00B409D8">
        <w:rPr>
          <w:rFonts w:eastAsia="Times New Roman" w:cstheme="minorHAnsi"/>
        </w:rPr>
        <w:t xml:space="preserve"> learned from the text</w:t>
      </w:r>
      <w:r w:rsidRPr="00F500F3">
        <w:rPr>
          <w:rFonts w:eastAsia="Times New Roman" w:cstheme="minorHAnsi"/>
        </w:rPr>
        <w:t xml:space="preserve">. </w:t>
      </w:r>
    </w:p>
    <w:p w14:paraId="5B3C1824" w14:textId="7FA5EF53" w:rsidR="00D2533F" w:rsidRPr="00F500F3" w:rsidRDefault="006C51BE" w:rsidP="00D2533F">
      <w:pPr>
        <w:pStyle w:val="ListParagraph"/>
        <w:numPr>
          <w:ilvl w:val="0"/>
          <w:numId w:val="25"/>
        </w:numPr>
        <w:rPr>
          <w:rFonts w:eastAsia="Times New Roman" w:cstheme="minorHAnsi"/>
        </w:rPr>
      </w:pPr>
      <w:r>
        <w:rPr>
          <w:rFonts w:eastAsia="Times New Roman" w:cstheme="minorHAnsi"/>
        </w:rPr>
        <w:t>Then write</w:t>
      </w:r>
      <w:r w:rsidR="00D2533F" w:rsidRPr="00F500F3">
        <w:rPr>
          <w:rFonts w:eastAsia="Times New Roman" w:cstheme="minorHAnsi"/>
        </w:rPr>
        <w:t xml:space="preserve"> or list how this new resource added to what you learned from the last resource(s). </w:t>
      </w:r>
    </w:p>
    <w:p w14:paraId="2B77084D" w14:textId="77777777" w:rsidR="00D2533F" w:rsidRPr="00F500F3" w:rsidRDefault="00D2533F" w:rsidP="00D2533F">
      <w:pPr>
        <w:ind w:left="360"/>
        <w:rPr>
          <w:rFonts w:asciiTheme="minorHAnsi" w:eastAsia="Times New Roman" w:hAnsiTheme="minorHAnsi" w:cstheme="minorHAnsi"/>
        </w:rPr>
      </w:pPr>
    </w:p>
    <w:p w14:paraId="1086490B" w14:textId="77777777" w:rsidR="00D2533F" w:rsidRDefault="00D2533F" w:rsidP="00D2533F">
      <w:pPr>
        <w:ind w:left="360"/>
        <w:rPr>
          <w:rFonts w:asciiTheme="minorHAnsi" w:eastAsia="Times New Roman" w:hAnsiTheme="minorHAnsi" w:cstheme="minorHAnsi"/>
          <w:b/>
        </w:rPr>
      </w:pPr>
      <w:r w:rsidRPr="00F500F3">
        <w:rPr>
          <w:rFonts w:asciiTheme="minorHAnsi" w:eastAsia="Times New Roman" w:hAnsiTheme="minorHAnsi" w:cstheme="minorHAnsi"/>
          <w:b/>
        </w:rPr>
        <w:t>Sample Response:</w:t>
      </w:r>
    </w:p>
    <w:p w14:paraId="0AACE106" w14:textId="77777777" w:rsidR="00D2533F" w:rsidRPr="00F500F3" w:rsidRDefault="00D2533F" w:rsidP="00D2533F">
      <w:pPr>
        <w:ind w:left="360"/>
        <w:rPr>
          <w:rFonts w:asciiTheme="minorHAnsi" w:eastAsia="Times New Roman" w:hAnsiTheme="minorHAnsi" w:cstheme="minorHAnsi"/>
          <w:b/>
        </w:rPr>
      </w:pPr>
    </w:p>
    <w:tbl>
      <w:tblPr>
        <w:tblStyle w:val="TableGrid"/>
        <w:tblW w:w="10080" w:type="dxa"/>
        <w:tblInd w:w="85" w:type="dxa"/>
        <w:tblLook w:val="04A0" w:firstRow="1" w:lastRow="0" w:firstColumn="1" w:lastColumn="0" w:noHBand="0" w:noVBand="1"/>
      </w:tblPr>
      <w:tblGrid>
        <w:gridCol w:w="1890"/>
        <w:gridCol w:w="3960"/>
        <w:gridCol w:w="4230"/>
      </w:tblGrid>
      <w:tr w:rsidR="00D2533F" w:rsidRPr="00F500F3" w14:paraId="1339C2DC" w14:textId="77777777" w:rsidTr="005C1CA7">
        <w:tc>
          <w:tcPr>
            <w:tcW w:w="1890" w:type="dxa"/>
            <w:vMerge w:val="restart"/>
            <w:vAlign w:val="center"/>
          </w:tcPr>
          <w:p w14:paraId="2541553C" w14:textId="77777777" w:rsidR="00D2533F" w:rsidRPr="00F500F3" w:rsidRDefault="00D2533F" w:rsidP="005C1CA7">
            <w:pPr>
              <w:jc w:val="center"/>
              <w:rPr>
                <w:rFonts w:asciiTheme="minorHAnsi" w:eastAsia="Times New Roman" w:hAnsiTheme="minorHAnsi" w:cstheme="minorHAnsi"/>
                <w:b/>
              </w:rPr>
            </w:pPr>
            <w:r w:rsidRPr="00F500F3">
              <w:rPr>
                <w:rFonts w:asciiTheme="minorHAnsi" w:eastAsia="Times New Roman" w:hAnsiTheme="minorHAnsi" w:cstheme="minorHAnsi"/>
                <w:b/>
              </w:rPr>
              <w:t>Title</w:t>
            </w:r>
          </w:p>
        </w:tc>
        <w:tc>
          <w:tcPr>
            <w:tcW w:w="8190" w:type="dxa"/>
            <w:gridSpan w:val="2"/>
          </w:tcPr>
          <w:p w14:paraId="566F9F29" w14:textId="45F308F6" w:rsidR="00D2533F" w:rsidRPr="00F500F3" w:rsidRDefault="00D2533F" w:rsidP="006C51BE">
            <w:pPr>
              <w:jc w:val="center"/>
              <w:rPr>
                <w:rFonts w:asciiTheme="minorHAnsi" w:eastAsia="Times New Roman" w:hAnsiTheme="minorHAnsi" w:cstheme="minorHAnsi"/>
                <w:b/>
              </w:rPr>
            </w:pPr>
            <w:r w:rsidRPr="00F500F3">
              <w:rPr>
                <w:rFonts w:asciiTheme="minorHAnsi" w:eastAsia="Times New Roman" w:hAnsiTheme="minorHAnsi" w:cstheme="minorHAnsi"/>
                <w:b/>
              </w:rPr>
              <w:t>Write or List</w:t>
            </w:r>
          </w:p>
        </w:tc>
      </w:tr>
      <w:tr w:rsidR="00D2533F" w:rsidRPr="00F500F3" w14:paraId="285ABBB8" w14:textId="77777777" w:rsidTr="00473419">
        <w:tc>
          <w:tcPr>
            <w:tcW w:w="1890" w:type="dxa"/>
            <w:vMerge/>
          </w:tcPr>
          <w:p w14:paraId="29F53908" w14:textId="77777777" w:rsidR="00D2533F" w:rsidRPr="00F500F3" w:rsidRDefault="00D2533F" w:rsidP="005C1CA7">
            <w:pPr>
              <w:rPr>
                <w:rFonts w:asciiTheme="minorHAnsi" w:eastAsia="Times New Roman" w:hAnsiTheme="minorHAnsi" w:cstheme="minorHAnsi"/>
              </w:rPr>
            </w:pPr>
          </w:p>
        </w:tc>
        <w:tc>
          <w:tcPr>
            <w:tcW w:w="3960" w:type="dxa"/>
          </w:tcPr>
          <w:p w14:paraId="3F99A9D8" w14:textId="77777777" w:rsidR="00D2533F" w:rsidRPr="00F500F3" w:rsidRDefault="00D2533F" w:rsidP="005C1CA7">
            <w:pPr>
              <w:jc w:val="center"/>
              <w:rPr>
                <w:rFonts w:asciiTheme="minorHAnsi" w:eastAsia="Times New Roman" w:hAnsiTheme="minorHAnsi" w:cstheme="minorHAnsi"/>
                <w:b/>
              </w:rPr>
            </w:pPr>
            <w:r w:rsidRPr="00F500F3">
              <w:rPr>
                <w:rFonts w:asciiTheme="minorHAnsi" w:eastAsia="Times New Roman" w:hAnsiTheme="minorHAnsi" w:cstheme="minorHAnsi"/>
                <w:b/>
              </w:rPr>
              <w:t>New and important learning about the topic</w:t>
            </w:r>
          </w:p>
        </w:tc>
        <w:tc>
          <w:tcPr>
            <w:tcW w:w="4230" w:type="dxa"/>
          </w:tcPr>
          <w:p w14:paraId="05159751" w14:textId="77777777" w:rsidR="00D2533F" w:rsidRPr="00F500F3" w:rsidRDefault="00D2533F" w:rsidP="005C1CA7">
            <w:pPr>
              <w:jc w:val="center"/>
              <w:rPr>
                <w:rFonts w:asciiTheme="minorHAnsi" w:eastAsia="Times New Roman" w:hAnsiTheme="minorHAnsi" w:cstheme="minorHAnsi"/>
                <w:b/>
              </w:rPr>
            </w:pPr>
            <w:r w:rsidRPr="00F500F3">
              <w:rPr>
                <w:rFonts w:asciiTheme="minorHAnsi" w:eastAsia="Times New Roman" w:hAnsiTheme="minorHAnsi" w:cstheme="minorHAnsi"/>
                <w:b/>
              </w:rPr>
              <w:t>How does this resource add to what I learned already?</w:t>
            </w:r>
          </w:p>
        </w:tc>
      </w:tr>
      <w:tr w:rsidR="00D2533F" w:rsidRPr="00F500F3" w14:paraId="4CA1B2A0" w14:textId="77777777" w:rsidTr="00473419">
        <w:trPr>
          <w:trHeight w:val="575"/>
        </w:trPr>
        <w:tc>
          <w:tcPr>
            <w:tcW w:w="1890" w:type="dxa"/>
            <w:vAlign w:val="center"/>
          </w:tcPr>
          <w:p w14:paraId="3BE04BA6" w14:textId="77777777" w:rsidR="00D2533F" w:rsidRPr="00F500F3" w:rsidRDefault="00D2533F" w:rsidP="005C1CA7">
            <w:pPr>
              <w:rPr>
                <w:rFonts w:asciiTheme="minorHAnsi" w:hAnsiTheme="minorHAnsi" w:cstheme="minorHAnsi"/>
              </w:rPr>
            </w:pPr>
            <w:r>
              <w:rPr>
                <w:rFonts w:asciiTheme="minorHAnsi" w:hAnsiTheme="minorHAnsi" w:cstheme="minorHAnsi"/>
              </w:rPr>
              <w:t>Salem Witch Trials:</w:t>
            </w:r>
            <w:r w:rsidRPr="00F500F3">
              <w:rPr>
                <w:rFonts w:asciiTheme="minorHAnsi" w:hAnsiTheme="minorHAnsi" w:cstheme="minorHAnsi"/>
              </w:rPr>
              <w:t xml:space="preserve"> Timeline</w:t>
            </w:r>
          </w:p>
        </w:tc>
        <w:tc>
          <w:tcPr>
            <w:tcW w:w="3960" w:type="dxa"/>
            <w:vAlign w:val="center"/>
          </w:tcPr>
          <w:p w14:paraId="26C2F5EC" w14:textId="77777777" w:rsidR="00D2533F" w:rsidRPr="00F500F3" w:rsidRDefault="00D2533F" w:rsidP="005C1CA7">
            <w:pPr>
              <w:rPr>
                <w:rFonts w:asciiTheme="minorHAnsi" w:hAnsiTheme="minorHAnsi" w:cstheme="minorHAnsi"/>
              </w:rPr>
            </w:pPr>
            <w:r w:rsidRPr="00F500F3">
              <w:rPr>
                <w:rFonts w:asciiTheme="minorHAnsi" w:hAnsiTheme="minorHAnsi" w:cstheme="minorHAnsi"/>
              </w:rPr>
              <w:t>Surprisingly, the history of the Salem Witchcraft trials lasted 75 years; many people were responsible for the accusation of witchcraft, but many of the events that led up to this included the convulsions that girls were having, and a doctor’s recommendation that it might be caused by witchcraft.</w:t>
            </w:r>
          </w:p>
        </w:tc>
        <w:tc>
          <w:tcPr>
            <w:tcW w:w="4230" w:type="dxa"/>
            <w:vAlign w:val="center"/>
          </w:tcPr>
          <w:p w14:paraId="206137AD" w14:textId="77777777" w:rsidR="00D2533F" w:rsidRPr="00F500F3" w:rsidRDefault="00D2533F" w:rsidP="005C1CA7">
            <w:pPr>
              <w:rPr>
                <w:rFonts w:asciiTheme="minorHAnsi" w:hAnsiTheme="minorHAnsi" w:cstheme="minorHAnsi"/>
              </w:rPr>
            </w:pPr>
          </w:p>
        </w:tc>
      </w:tr>
      <w:tr w:rsidR="00D2533F" w:rsidRPr="00F500F3" w14:paraId="16AEFCC1" w14:textId="77777777" w:rsidTr="00473419">
        <w:trPr>
          <w:trHeight w:val="575"/>
        </w:trPr>
        <w:tc>
          <w:tcPr>
            <w:tcW w:w="1890" w:type="dxa"/>
            <w:vAlign w:val="center"/>
          </w:tcPr>
          <w:p w14:paraId="724E889A" w14:textId="77777777" w:rsidR="00D2533F" w:rsidRPr="00F500F3" w:rsidRDefault="00D2533F" w:rsidP="005C1CA7">
            <w:pPr>
              <w:contextualSpacing/>
              <w:rPr>
                <w:rFonts w:asciiTheme="minorHAnsi" w:eastAsia="Times New Roman" w:hAnsiTheme="minorHAnsi" w:cstheme="minorHAnsi"/>
              </w:rPr>
            </w:pPr>
            <w:r>
              <w:rPr>
                <w:rFonts w:asciiTheme="minorHAnsi" w:eastAsia="Times New Roman" w:hAnsiTheme="minorHAnsi" w:cstheme="minorHAnsi"/>
              </w:rPr>
              <w:t>“</w:t>
            </w:r>
            <w:r w:rsidRPr="00F500F3">
              <w:rPr>
                <w:rFonts w:asciiTheme="minorHAnsi" w:eastAsia="Times New Roman" w:hAnsiTheme="minorHAnsi" w:cstheme="minorHAnsi"/>
              </w:rPr>
              <w:t>Salem Witch Trials</w:t>
            </w:r>
            <w:r>
              <w:rPr>
                <w:rFonts w:asciiTheme="minorHAnsi" w:eastAsia="Times New Roman" w:hAnsiTheme="minorHAnsi" w:cstheme="minorHAnsi"/>
              </w:rPr>
              <w:t>”</w:t>
            </w:r>
          </w:p>
          <w:p w14:paraId="49DB6C0A" w14:textId="77777777" w:rsidR="00D2533F" w:rsidRPr="00F500F3" w:rsidRDefault="00D2533F" w:rsidP="005C1CA7">
            <w:pPr>
              <w:rPr>
                <w:rFonts w:asciiTheme="minorHAnsi" w:hAnsiTheme="minorHAnsi" w:cstheme="minorHAnsi"/>
              </w:rPr>
            </w:pPr>
          </w:p>
        </w:tc>
        <w:tc>
          <w:tcPr>
            <w:tcW w:w="3960" w:type="dxa"/>
            <w:vAlign w:val="center"/>
          </w:tcPr>
          <w:p w14:paraId="01CC8B49" w14:textId="25128A0F" w:rsidR="00D2533F" w:rsidRPr="00F500F3" w:rsidRDefault="00D2533F" w:rsidP="001F64C0">
            <w:pPr>
              <w:rPr>
                <w:rFonts w:asciiTheme="minorHAnsi" w:hAnsiTheme="minorHAnsi" w:cstheme="minorHAnsi"/>
              </w:rPr>
            </w:pPr>
            <w:r w:rsidRPr="00F500F3">
              <w:rPr>
                <w:rFonts w:asciiTheme="minorHAnsi" w:hAnsiTheme="minorHAnsi" w:cstheme="minorHAnsi"/>
              </w:rPr>
              <w:t>Witchcraft trials were not new or unique in Europe, but when they began in Salem they were new to the colonies.  There is a long and interesting history associated with witchcraft, including formal trials in which people were sentenced for “bewitching” others, legal procedures and a legacy that lives on today</w:t>
            </w:r>
            <w:r w:rsidR="001F64C0">
              <w:rPr>
                <w:rFonts w:asciiTheme="minorHAnsi" w:hAnsiTheme="minorHAnsi" w:cstheme="minorHAnsi"/>
              </w:rPr>
              <w:t>.</w:t>
            </w:r>
          </w:p>
        </w:tc>
        <w:tc>
          <w:tcPr>
            <w:tcW w:w="4230" w:type="dxa"/>
            <w:vAlign w:val="center"/>
          </w:tcPr>
          <w:p w14:paraId="1F082638" w14:textId="77777777" w:rsidR="00D2533F" w:rsidRPr="00F500F3" w:rsidRDefault="00D2533F" w:rsidP="005C1CA7">
            <w:pPr>
              <w:rPr>
                <w:rFonts w:asciiTheme="minorHAnsi" w:hAnsiTheme="minorHAnsi" w:cstheme="minorHAnsi"/>
              </w:rPr>
            </w:pPr>
            <w:r w:rsidRPr="00F500F3">
              <w:rPr>
                <w:rFonts w:asciiTheme="minorHAnsi" w:hAnsiTheme="minorHAnsi" w:cstheme="minorHAnsi"/>
              </w:rPr>
              <w:t>There were many things that happened during the time of the Salem Witch trials, all which seem to have had a profound impact on the situation.  From religious freedom to religious persecution, disease, harsh climates, and a need for a stable government, it seemed that all odds were against those being accused of witchcraft in the 1600s.</w:t>
            </w:r>
          </w:p>
        </w:tc>
      </w:tr>
      <w:tr w:rsidR="00D2533F" w:rsidRPr="00F500F3" w14:paraId="2D2C054C" w14:textId="77777777" w:rsidTr="00473419">
        <w:trPr>
          <w:trHeight w:val="575"/>
        </w:trPr>
        <w:tc>
          <w:tcPr>
            <w:tcW w:w="1890" w:type="dxa"/>
            <w:vAlign w:val="center"/>
          </w:tcPr>
          <w:p w14:paraId="52232A64" w14:textId="77777777" w:rsidR="00D2533F" w:rsidRPr="00F500F3" w:rsidRDefault="00D2533F" w:rsidP="005C1CA7">
            <w:pPr>
              <w:contextualSpacing/>
              <w:rPr>
                <w:rFonts w:asciiTheme="minorHAnsi" w:eastAsia="Times New Roman" w:hAnsiTheme="minorHAnsi" w:cstheme="minorHAnsi"/>
              </w:rPr>
            </w:pPr>
            <w:r>
              <w:rPr>
                <w:rFonts w:asciiTheme="minorHAnsi" w:eastAsia="Times New Roman" w:hAnsiTheme="minorHAnsi" w:cstheme="minorHAnsi"/>
              </w:rPr>
              <w:t>“</w:t>
            </w:r>
            <w:r w:rsidRPr="00F500F3">
              <w:rPr>
                <w:rFonts w:asciiTheme="minorHAnsi" w:eastAsia="Times New Roman" w:hAnsiTheme="minorHAnsi" w:cstheme="minorHAnsi"/>
              </w:rPr>
              <w:t>The Witches of Salem; Diabolical doings in a Puritan Village</w:t>
            </w:r>
            <w:r>
              <w:rPr>
                <w:rFonts w:asciiTheme="minorHAnsi" w:eastAsia="Times New Roman" w:hAnsiTheme="minorHAnsi" w:cstheme="minorHAnsi"/>
              </w:rPr>
              <w:t>”</w:t>
            </w:r>
          </w:p>
          <w:p w14:paraId="2A1E1399" w14:textId="77777777" w:rsidR="00D2533F" w:rsidRPr="00F500F3" w:rsidRDefault="00D2533F" w:rsidP="005C1CA7">
            <w:pPr>
              <w:contextualSpacing/>
              <w:rPr>
                <w:rFonts w:asciiTheme="minorHAnsi" w:hAnsiTheme="minorHAnsi" w:cstheme="minorHAnsi"/>
              </w:rPr>
            </w:pPr>
          </w:p>
        </w:tc>
        <w:tc>
          <w:tcPr>
            <w:tcW w:w="3960" w:type="dxa"/>
            <w:vAlign w:val="center"/>
          </w:tcPr>
          <w:p w14:paraId="5EE2A32E" w14:textId="7EFD3DC7" w:rsidR="00D2533F" w:rsidRPr="00F500F3" w:rsidRDefault="00D2533F" w:rsidP="005C1CA7">
            <w:pPr>
              <w:rPr>
                <w:rFonts w:asciiTheme="minorHAnsi" w:hAnsiTheme="minorHAnsi" w:cstheme="minorHAnsi"/>
              </w:rPr>
            </w:pPr>
            <w:r w:rsidRPr="00F500F3">
              <w:rPr>
                <w:rFonts w:asciiTheme="minorHAnsi" w:hAnsiTheme="minorHAnsi" w:cstheme="minorHAnsi"/>
              </w:rPr>
              <w:t>The population of the colonies was miniscule during the Salem Witch Trials. The small population makes the number of people hanged and accused of witchcraft all the more surprising</w:t>
            </w:r>
            <w:r w:rsidR="001F64C0">
              <w:rPr>
                <w:rFonts w:asciiTheme="minorHAnsi" w:hAnsiTheme="minorHAnsi" w:cstheme="minorHAnsi"/>
              </w:rPr>
              <w:t>.</w:t>
            </w:r>
          </w:p>
          <w:p w14:paraId="379B0A4E" w14:textId="77777777" w:rsidR="00D2533F" w:rsidRPr="00F500F3" w:rsidRDefault="00D2533F" w:rsidP="005C1CA7">
            <w:pPr>
              <w:rPr>
                <w:rFonts w:asciiTheme="minorHAnsi" w:hAnsiTheme="minorHAnsi" w:cstheme="minorHAnsi"/>
              </w:rPr>
            </w:pPr>
            <w:r w:rsidRPr="00F500F3">
              <w:rPr>
                <w:rFonts w:asciiTheme="minorHAnsi" w:hAnsiTheme="minorHAnsi" w:cstheme="minorHAnsi"/>
              </w:rPr>
              <w:lastRenderedPageBreak/>
              <w:t>People charged with witchcraft ranged in age from 5 years old to 80 years old.  Most surprising – even 2 dogs had been executed for witchcraft!</w:t>
            </w:r>
          </w:p>
        </w:tc>
        <w:tc>
          <w:tcPr>
            <w:tcW w:w="4230" w:type="dxa"/>
            <w:vAlign w:val="center"/>
          </w:tcPr>
          <w:p w14:paraId="51E73012" w14:textId="77777777" w:rsidR="00D2533F" w:rsidRPr="00F500F3" w:rsidRDefault="00D2533F" w:rsidP="005C1CA7">
            <w:pPr>
              <w:rPr>
                <w:rFonts w:asciiTheme="minorHAnsi" w:hAnsiTheme="minorHAnsi" w:cstheme="minorHAnsi"/>
              </w:rPr>
            </w:pPr>
            <w:r w:rsidRPr="00F500F3">
              <w:rPr>
                <w:rFonts w:asciiTheme="minorHAnsi" w:hAnsiTheme="minorHAnsi" w:cstheme="minorHAnsi"/>
              </w:rPr>
              <w:lastRenderedPageBreak/>
              <w:t xml:space="preserve">The people that lived in them were mostly puritans, who were here to escape religious persecution; this makes it all the more interesting that they were the people that were being afflicted, (or you could say persecuted) by witchcraft.  </w:t>
            </w:r>
          </w:p>
        </w:tc>
      </w:tr>
      <w:tr w:rsidR="00D2533F" w:rsidRPr="00F500F3" w14:paraId="4EE2F0AC" w14:textId="77777777" w:rsidTr="001F64C0">
        <w:trPr>
          <w:trHeight w:val="575"/>
        </w:trPr>
        <w:tc>
          <w:tcPr>
            <w:tcW w:w="1890" w:type="dxa"/>
            <w:vAlign w:val="center"/>
          </w:tcPr>
          <w:p w14:paraId="0CD3F786" w14:textId="77777777" w:rsidR="00D2533F" w:rsidRPr="00F500F3" w:rsidRDefault="00D2533F" w:rsidP="005C1CA7">
            <w:pPr>
              <w:contextualSpacing/>
              <w:rPr>
                <w:rFonts w:asciiTheme="minorHAnsi" w:eastAsia="Times New Roman" w:hAnsiTheme="minorHAnsi" w:cstheme="minorHAnsi"/>
              </w:rPr>
            </w:pPr>
            <w:r>
              <w:rPr>
                <w:rFonts w:asciiTheme="minorHAnsi" w:eastAsia="Times New Roman" w:hAnsiTheme="minorHAnsi" w:cstheme="minorHAnsi"/>
              </w:rPr>
              <w:t>“</w:t>
            </w:r>
            <w:r w:rsidRPr="00F500F3">
              <w:rPr>
                <w:rFonts w:asciiTheme="minorHAnsi" w:eastAsia="Times New Roman" w:hAnsiTheme="minorHAnsi" w:cstheme="minorHAnsi"/>
              </w:rPr>
              <w:t>How Satan Came to Salem; The real story of the witch trials</w:t>
            </w:r>
            <w:r>
              <w:rPr>
                <w:rFonts w:asciiTheme="minorHAnsi" w:eastAsia="Times New Roman" w:hAnsiTheme="minorHAnsi" w:cstheme="minorHAnsi"/>
              </w:rPr>
              <w:t>”</w:t>
            </w:r>
          </w:p>
          <w:p w14:paraId="3ACB8B06" w14:textId="77777777" w:rsidR="00D2533F" w:rsidRPr="00F500F3" w:rsidRDefault="00D2533F" w:rsidP="005C1CA7">
            <w:pPr>
              <w:rPr>
                <w:rFonts w:asciiTheme="minorHAnsi" w:hAnsiTheme="minorHAnsi" w:cstheme="minorHAnsi"/>
              </w:rPr>
            </w:pPr>
          </w:p>
        </w:tc>
        <w:tc>
          <w:tcPr>
            <w:tcW w:w="3960" w:type="dxa"/>
            <w:vAlign w:val="center"/>
          </w:tcPr>
          <w:p w14:paraId="2DA139A0" w14:textId="77777777" w:rsidR="00D2533F" w:rsidRPr="00F500F3" w:rsidRDefault="00D2533F" w:rsidP="005C1CA7">
            <w:pPr>
              <w:rPr>
                <w:rFonts w:asciiTheme="minorHAnsi" w:hAnsiTheme="minorHAnsi" w:cstheme="minorHAnsi"/>
              </w:rPr>
            </w:pPr>
            <w:r w:rsidRPr="00F500F3">
              <w:rPr>
                <w:rFonts w:asciiTheme="minorHAnsi" w:hAnsiTheme="minorHAnsi" w:cstheme="minorHAnsi"/>
              </w:rPr>
              <w:t>The long and confusing history of the Salem witch trials make many wonder what actually happened, and what caused the panic that led to 24 people being killed for witchcraft.  Some argue that it was actually a town that was suffering from the religious restraints, or even lack of government that led to the trials, some blame plagues and illness.  Many of the “facts” were actually opinions that were told and acted out during the trials and recorded as truth from the actions and words of an 11-year-old girl.</w:t>
            </w:r>
          </w:p>
        </w:tc>
        <w:tc>
          <w:tcPr>
            <w:tcW w:w="4230" w:type="dxa"/>
          </w:tcPr>
          <w:p w14:paraId="1D2C7DCD" w14:textId="77777777" w:rsidR="00D2533F" w:rsidRPr="00F500F3" w:rsidRDefault="00D2533F" w:rsidP="001F64C0">
            <w:pPr>
              <w:rPr>
                <w:rFonts w:asciiTheme="minorHAnsi" w:hAnsiTheme="minorHAnsi" w:cstheme="minorHAnsi"/>
              </w:rPr>
            </w:pPr>
            <w:r w:rsidRPr="00F500F3">
              <w:rPr>
                <w:rFonts w:asciiTheme="minorHAnsi" w:hAnsiTheme="minorHAnsi" w:cstheme="minorHAnsi"/>
              </w:rPr>
              <w:t>The accounts of the events that happened in Salem during the witch trials do not leave a clear understanding of how the events actually happened.  The history is convoluted and perplexing, even though history books and encyclopedias can spell out many of the facts.</w:t>
            </w:r>
          </w:p>
        </w:tc>
      </w:tr>
      <w:tr w:rsidR="00D2533F" w:rsidRPr="00F500F3" w14:paraId="7BFAAB3D" w14:textId="77777777" w:rsidTr="001F64C0">
        <w:trPr>
          <w:trHeight w:val="575"/>
        </w:trPr>
        <w:tc>
          <w:tcPr>
            <w:tcW w:w="1890" w:type="dxa"/>
            <w:vAlign w:val="center"/>
          </w:tcPr>
          <w:p w14:paraId="7337D019" w14:textId="77777777" w:rsidR="00D2533F" w:rsidRPr="00F500F3" w:rsidRDefault="00D2533F" w:rsidP="005C1CA7">
            <w:pPr>
              <w:contextualSpacing/>
              <w:rPr>
                <w:rFonts w:asciiTheme="minorHAnsi" w:eastAsia="Times New Roman" w:hAnsiTheme="minorHAnsi" w:cstheme="minorHAnsi"/>
              </w:rPr>
            </w:pPr>
            <w:r>
              <w:rPr>
                <w:rFonts w:asciiTheme="minorHAnsi" w:eastAsia="Times New Roman" w:hAnsiTheme="minorHAnsi" w:cstheme="minorHAnsi"/>
              </w:rPr>
              <w:t>“</w:t>
            </w:r>
            <w:r w:rsidRPr="00F500F3">
              <w:rPr>
                <w:rFonts w:asciiTheme="minorHAnsi" w:eastAsia="Times New Roman" w:hAnsiTheme="minorHAnsi" w:cstheme="minorHAnsi"/>
              </w:rPr>
              <w:t>The Truth Behind the Salem Witch Trials</w:t>
            </w:r>
            <w:r>
              <w:rPr>
                <w:rFonts w:asciiTheme="minorHAnsi" w:eastAsia="Times New Roman" w:hAnsiTheme="minorHAnsi" w:cstheme="minorHAnsi"/>
              </w:rPr>
              <w:t>”</w:t>
            </w:r>
          </w:p>
          <w:p w14:paraId="3F373236" w14:textId="77777777" w:rsidR="00D2533F" w:rsidRPr="00F500F3" w:rsidRDefault="00D2533F" w:rsidP="005C1CA7">
            <w:pPr>
              <w:contextualSpacing/>
              <w:rPr>
                <w:rFonts w:asciiTheme="minorHAnsi" w:hAnsiTheme="minorHAnsi" w:cstheme="minorHAnsi"/>
              </w:rPr>
            </w:pPr>
          </w:p>
        </w:tc>
        <w:tc>
          <w:tcPr>
            <w:tcW w:w="3960" w:type="dxa"/>
            <w:vAlign w:val="center"/>
          </w:tcPr>
          <w:p w14:paraId="438E2772" w14:textId="41C2EECB" w:rsidR="00D2533F" w:rsidRPr="00F500F3" w:rsidRDefault="00D2533F" w:rsidP="001F64C0">
            <w:pPr>
              <w:rPr>
                <w:rFonts w:asciiTheme="minorHAnsi" w:hAnsiTheme="minorHAnsi" w:cstheme="minorHAnsi"/>
              </w:rPr>
            </w:pPr>
            <w:r w:rsidRPr="00F500F3">
              <w:rPr>
                <w:rFonts w:asciiTheme="minorHAnsi" w:hAnsiTheme="minorHAnsi" w:cstheme="minorHAnsi"/>
              </w:rPr>
              <w:t xml:space="preserve">Gender, power, and class are at the forefront of the Salem Witch Trials.  It is clear from the people, most of whom were women, were accused that the society of Salem was looking for a reason to oust those that did not fit their criteria for purity.  </w:t>
            </w:r>
          </w:p>
        </w:tc>
        <w:tc>
          <w:tcPr>
            <w:tcW w:w="4230" w:type="dxa"/>
          </w:tcPr>
          <w:p w14:paraId="3F8C147C" w14:textId="0196B68F" w:rsidR="00D2533F" w:rsidRPr="00F500F3" w:rsidRDefault="00D2533F" w:rsidP="001F64C0">
            <w:pPr>
              <w:rPr>
                <w:rFonts w:asciiTheme="minorHAnsi" w:hAnsiTheme="minorHAnsi" w:cstheme="minorHAnsi"/>
              </w:rPr>
            </w:pPr>
            <w:r w:rsidRPr="00F500F3">
              <w:rPr>
                <w:rFonts w:asciiTheme="minorHAnsi" w:hAnsiTheme="minorHAnsi" w:cstheme="minorHAnsi"/>
              </w:rPr>
              <w:t xml:space="preserve">Learning from the mistakes of the past might help us move forward in the future.  If women continue to be seen as loud or angry when they speak their mind, we might be in danger of causing similar troubles </w:t>
            </w:r>
            <w:r w:rsidR="001F64C0">
              <w:rPr>
                <w:rFonts w:asciiTheme="minorHAnsi" w:hAnsiTheme="minorHAnsi" w:cstheme="minorHAnsi"/>
              </w:rPr>
              <w:t>later on</w:t>
            </w:r>
            <w:r w:rsidRPr="00F500F3">
              <w:rPr>
                <w:rFonts w:asciiTheme="minorHAnsi" w:hAnsiTheme="minorHAnsi" w:cstheme="minorHAnsi"/>
              </w:rPr>
              <w:t>.</w:t>
            </w:r>
          </w:p>
        </w:tc>
      </w:tr>
    </w:tbl>
    <w:p w14:paraId="5A884D54" w14:textId="77777777" w:rsidR="00D2533F" w:rsidRPr="00F500F3" w:rsidRDefault="00D2533F" w:rsidP="00D2533F">
      <w:pPr>
        <w:ind w:left="360"/>
        <w:rPr>
          <w:rFonts w:asciiTheme="minorHAnsi" w:eastAsia="Times New Roman" w:hAnsiTheme="minorHAnsi" w:cstheme="minorHAnsi"/>
        </w:rPr>
      </w:pPr>
    </w:p>
    <w:p w14:paraId="3A0B6742" w14:textId="77777777" w:rsidR="00D2533F" w:rsidRPr="00F500F3" w:rsidRDefault="00D2533F" w:rsidP="00D2533F">
      <w:pPr>
        <w:rPr>
          <w:rFonts w:asciiTheme="minorHAnsi" w:hAnsiTheme="minorHAnsi" w:cstheme="minorHAnsi"/>
          <w:b/>
        </w:rPr>
      </w:pPr>
    </w:p>
    <w:p w14:paraId="62851D5A" w14:textId="77777777" w:rsidR="00D2533F" w:rsidRPr="00F500F3" w:rsidRDefault="00D2533F" w:rsidP="00D2533F">
      <w:pPr>
        <w:rPr>
          <w:rFonts w:asciiTheme="minorHAnsi" w:eastAsia="Times New Roman" w:hAnsiTheme="minorHAnsi" w:cstheme="minorHAnsi"/>
          <w:b/>
        </w:rPr>
      </w:pPr>
      <w:r w:rsidRPr="00F500F3">
        <w:rPr>
          <w:rFonts w:asciiTheme="minorHAnsi" w:eastAsia="Times New Roman" w:hAnsiTheme="minorHAnsi" w:cstheme="minorHAnsi"/>
          <w:b/>
        </w:rPr>
        <w:t xml:space="preserve">2. Rolling Vocabulary: “Fabulous Five” </w:t>
      </w:r>
    </w:p>
    <w:p w14:paraId="27C3DF63" w14:textId="77777777" w:rsidR="00D2533F" w:rsidRPr="00F500F3" w:rsidRDefault="00D2533F" w:rsidP="00D2533F">
      <w:pPr>
        <w:pStyle w:val="ListParagraph"/>
        <w:numPr>
          <w:ilvl w:val="0"/>
          <w:numId w:val="6"/>
        </w:numPr>
        <w:rPr>
          <w:rFonts w:eastAsia="Times New Roman" w:cstheme="minorHAnsi"/>
        </w:rPr>
      </w:pPr>
      <w:r w:rsidRPr="00F500F3">
        <w:rPr>
          <w:rFonts w:eastAsia="Times New Roman" w:cstheme="minorHAnsi"/>
        </w:rPr>
        <w:t xml:space="preserve">Read each resource then determine the (up to) 5 words from each text that most exemplify the central idea of the text. </w:t>
      </w:r>
    </w:p>
    <w:p w14:paraId="205D9CB4" w14:textId="77777777" w:rsidR="00D2533F" w:rsidRPr="00F500F3" w:rsidRDefault="00D2533F" w:rsidP="00D2533F">
      <w:pPr>
        <w:pStyle w:val="ListParagraph"/>
        <w:numPr>
          <w:ilvl w:val="0"/>
          <w:numId w:val="6"/>
        </w:numPr>
        <w:rPr>
          <w:rFonts w:eastAsia="Times New Roman" w:cstheme="minorHAnsi"/>
        </w:rPr>
      </w:pPr>
      <w:r w:rsidRPr="00F500F3">
        <w:rPr>
          <w:rFonts w:eastAsia="Times New Roman" w:cstheme="minorHAnsi"/>
        </w:rPr>
        <w:t xml:space="preserve">Next use your 5 words to write about the most important idea of the text. You should have as many sentences as you do words. </w:t>
      </w:r>
    </w:p>
    <w:p w14:paraId="425160A9" w14:textId="77777777" w:rsidR="00D2533F" w:rsidRPr="00F500F3" w:rsidRDefault="00D2533F" w:rsidP="00D2533F">
      <w:pPr>
        <w:pStyle w:val="ListParagraph"/>
        <w:numPr>
          <w:ilvl w:val="0"/>
          <w:numId w:val="6"/>
        </w:numPr>
        <w:rPr>
          <w:rFonts w:eastAsia="Times New Roman" w:cstheme="minorHAnsi"/>
        </w:rPr>
      </w:pPr>
      <w:r w:rsidRPr="00F500F3">
        <w:rPr>
          <w:rFonts w:eastAsia="Times New Roman" w:cstheme="minorHAnsi"/>
        </w:rPr>
        <w:t xml:space="preserve">Continue this activity with EACH selection in the Expert Pack. </w:t>
      </w:r>
    </w:p>
    <w:p w14:paraId="46F600DF" w14:textId="77777777" w:rsidR="00D2533F" w:rsidRPr="00F500F3" w:rsidRDefault="00D2533F" w:rsidP="00D2533F">
      <w:pPr>
        <w:pStyle w:val="ListParagraph"/>
        <w:numPr>
          <w:ilvl w:val="0"/>
          <w:numId w:val="6"/>
        </w:numPr>
        <w:rPr>
          <w:rFonts w:eastAsia="Times New Roman" w:cstheme="minorHAnsi"/>
        </w:rPr>
      </w:pPr>
      <w:r w:rsidRPr="00F500F3">
        <w:rPr>
          <w:rFonts w:eastAsia="Times New Roman" w:cstheme="minorHAnsi"/>
        </w:rPr>
        <w:t xml:space="preserve">After reading all the selections in the Expert Pack, go back and review your words. </w:t>
      </w:r>
    </w:p>
    <w:p w14:paraId="668C3DCE" w14:textId="77777777" w:rsidR="00D2533F" w:rsidRPr="00F500F3" w:rsidRDefault="00D2533F" w:rsidP="00D2533F">
      <w:pPr>
        <w:pStyle w:val="ListParagraph"/>
        <w:numPr>
          <w:ilvl w:val="0"/>
          <w:numId w:val="6"/>
        </w:numPr>
        <w:rPr>
          <w:rFonts w:eastAsia="Times New Roman" w:cstheme="minorHAnsi"/>
        </w:rPr>
      </w:pPr>
      <w:r w:rsidRPr="00F500F3">
        <w:rPr>
          <w:rFonts w:eastAsia="Times New Roman" w:cstheme="minorHAnsi"/>
        </w:rPr>
        <w:t xml:space="preserve">Now select the “Fabulous Five” words from ALL the word lists. </w:t>
      </w:r>
    </w:p>
    <w:p w14:paraId="2D2BFD06" w14:textId="0DE63790" w:rsidR="00D2533F" w:rsidRPr="00F500F3" w:rsidRDefault="00D2533F" w:rsidP="00D2533F">
      <w:pPr>
        <w:pStyle w:val="ListParagraph"/>
        <w:numPr>
          <w:ilvl w:val="0"/>
          <w:numId w:val="6"/>
        </w:numPr>
        <w:rPr>
          <w:rFonts w:eastAsia="Times New Roman" w:cstheme="minorHAnsi"/>
        </w:rPr>
      </w:pPr>
      <w:r w:rsidRPr="00F500F3">
        <w:rPr>
          <w:rFonts w:eastAsia="Times New Roman" w:cstheme="minorHAnsi"/>
        </w:rPr>
        <w:t>Use the “Fabulous Five” words to summarize the most important learning from this Expert Pack</w:t>
      </w:r>
      <w:r w:rsidR="001F64C0">
        <w:rPr>
          <w:rFonts w:eastAsia="Times New Roman" w:cstheme="minorHAnsi"/>
        </w:rPr>
        <w:t>.</w:t>
      </w:r>
    </w:p>
    <w:p w14:paraId="0B96AC52" w14:textId="77777777" w:rsidR="00D2533F" w:rsidRPr="00F500F3" w:rsidRDefault="00D2533F" w:rsidP="00D2533F">
      <w:pPr>
        <w:rPr>
          <w:rFonts w:asciiTheme="minorHAnsi" w:hAnsiTheme="minorHAnsi" w:cstheme="minorHAnsi"/>
          <w:b/>
        </w:rPr>
      </w:pPr>
    </w:p>
    <w:p w14:paraId="2E5D70CD" w14:textId="77777777" w:rsidR="00D2533F" w:rsidRPr="00F500F3" w:rsidRDefault="00D2533F" w:rsidP="00D2533F">
      <w:pPr>
        <w:rPr>
          <w:rFonts w:asciiTheme="minorHAnsi" w:hAnsiTheme="minorHAnsi" w:cstheme="minorHAnsi"/>
          <w:b/>
        </w:rPr>
      </w:pPr>
    </w:p>
    <w:tbl>
      <w:tblPr>
        <w:tblStyle w:val="TableGrid"/>
        <w:tblW w:w="9720" w:type="dxa"/>
        <w:tblInd w:w="85" w:type="dxa"/>
        <w:tblLook w:val="04A0" w:firstRow="1" w:lastRow="0" w:firstColumn="1" w:lastColumn="0" w:noHBand="0" w:noVBand="1"/>
      </w:tblPr>
      <w:tblGrid>
        <w:gridCol w:w="2070"/>
        <w:gridCol w:w="7650"/>
      </w:tblGrid>
      <w:tr w:rsidR="00D2533F" w:rsidRPr="00F500F3" w14:paraId="731A5303" w14:textId="77777777" w:rsidTr="00D2533F">
        <w:tc>
          <w:tcPr>
            <w:tcW w:w="2070" w:type="dxa"/>
          </w:tcPr>
          <w:p w14:paraId="51BD25FD" w14:textId="77777777" w:rsidR="00D2533F" w:rsidRPr="00F500F3" w:rsidRDefault="00D2533F" w:rsidP="005C1CA7">
            <w:pPr>
              <w:spacing w:after="120"/>
              <w:jc w:val="center"/>
              <w:rPr>
                <w:rFonts w:asciiTheme="minorHAnsi" w:hAnsiTheme="minorHAnsi" w:cstheme="minorHAnsi"/>
                <w:b/>
              </w:rPr>
            </w:pPr>
            <w:r>
              <w:rPr>
                <w:rFonts w:asciiTheme="minorHAnsi" w:hAnsiTheme="minorHAnsi" w:cstheme="minorHAnsi"/>
                <w:b/>
              </w:rPr>
              <w:t>Title</w:t>
            </w:r>
          </w:p>
        </w:tc>
        <w:tc>
          <w:tcPr>
            <w:tcW w:w="7650" w:type="dxa"/>
          </w:tcPr>
          <w:p w14:paraId="6067399E" w14:textId="77777777" w:rsidR="00D2533F" w:rsidRPr="00F500F3" w:rsidRDefault="00D2533F" w:rsidP="005C1CA7">
            <w:pPr>
              <w:spacing w:after="120"/>
              <w:jc w:val="center"/>
              <w:rPr>
                <w:rFonts w:asciiTheme="minorHAnsi" w:hAnsiTheme="minorHAnsi" w:cstheme="minorHAnsi"/>
                <w:b/>
              </w:rPr>
            </w:pPr>
            <w:r>
              <w:rPr>
                <w:rFonts w:asciiTheme="minorHAnsi" w:hAnsiTheme="minorHAnsi" w:cstheme="minorHAnsi"/>
                <w:b/>
              </w:rPr>
              <w:t>Five Vocabulary Words &amp; Sentences</w:t>
            </w:r>
          </w:p>
        </w:tc>
      </w:tr>
      <w:tr w:rsidR="00D2533F" w:rsidRPr="00F500F3" w14:paraId="6EB74F14" w14:textId="77777777" w:rsidTr="00D2533F">
        <w:trPr>
          <w:trHeight w:val="560"/>
        </w:trPr>
        <w:tc>
          <w:tcPr>
            <w:tcW w:w="2070" w:type="dxa"/>
          </w:tcPr>
          <w:p w14:paraId="53EF9A84" w14:textId="552780E4" w:rsidR="00D2533F" w:rsidRPr="00F500F3" w:rsidRDefault="00D2533F" w:rsidP="005C1CA7">
            <w:pPr>
              <w:rPr>
                <w:rFonts w:asciiTheme="minorHAnsi" w:hAnsiTheme="minorHAnsi" w:cstheme="minorHAnsi"/>
              </w:rPr>
            </w:pPr>
            <w:r>
              <w:rPr>
                <w:rFonts w:asciiTheme="minorHAnsi" w:hAnsiTheme="minorHAnsi" w:cstheme="minorHAnsi"/>
              </w:rPr>
              <w:t>Salem Witch Trials:</w:t>
            </w:r>
            <w:r w:rsidRPr="00F500F3">
              <w:rPr>
                <w:rFonts w:asciiTheme="minorHAnsi" w:hAnsiTheme="minorHAnsi" w:cstheme="minorHAnsi"/>
              </w:rPr>
              <w:t xml:space="preserve"> Timeline</w:t>
            </w:r>
          </w:p>
        </w:tc>
        <w:tc>
          <w:tcPr>
            <w:tcW w:w="7650" w:type="dxa"/>
          </w:tcPr>
          <w:p w14:paraId="2A07A0AE" w14:textId="77777777" w:rsidR="00D2533F" w:rsidRPr="0090406B" w:rsidRDefault="00D2533F" w:rsidP="005C1CA7">
            <w:pPr>
              <w:rPr>
                <w:rFonts w:asciiTheme="minorHAnsi" w:hAnsiTheme="minorHAnsi" w:cstheme="minorHAnsi"/>
              </w:rPr>
            </w:pPr>
            <w:r>
              <w:rPr>
                <w:rFonts w:asciiTheme="minorHAnsi" w:hAnsiTheme="minorHAnsi" w:cstheme="minorHAnsi"/>
              </w:rPr>
              <w:t>Words:</w:t>
            </w:r>
            <w:r w:rsidRPr="0090406B">
              <w:rPr>
                <w:rFonts w:asciiTheme="minorHAnsi" w:hAnsiTheme="minorHAnsi" w:cstheme="minorHAnsi"/>
              </w:rPr>
              <w:t xml:space="preserve">  bewitching, minister, convulsions, witchcraft, pardoned</w:t>
            </w:r>
          </w:p>
          <w:p w14:paraId="01AC0E2E" w14:textId="77777777" w:rsidR="00D2533F" w:rsidRPr="0090406B" w:rsidRDefault="00D2533F" w:rsidP="005C1CA7">
            <w:pPr>
              <w:pStyle w:val="ListParagraph"/>
              <w:numPr>
                <w:ilvl w:val="0"/>
                <w:numId w:val="26"/>
              </w:numPr>
              <w:rPr>
                <w:rFonts w:cstheme="minorHAnsi"/>
              </w:rPr>
            </w:pPr>
            <w:r w:rsidRPr="0090406B">
              <w:rPr>
                <w:rFonts w:cstheme="minorHAnsi"/>
              </w:rPr>
              <w:t xml:space="preserve">Goody Glover was arrested and tried for </w:t>
            </w:r>
            <w:r w:rsidRPr="0090406B">
              <w:rPr>
                <w:rFonts w:cstheme="minorHAnsi"/>
                <w:u w:val="single"/>
              </w:rPr>
              <w:t>bewitching</w:t>
            </w:r>
            <w:r w:rsidRPr="0090406B">
              <w:rPr>
                <w:rFonts w:cstheme="minorHAnsi"/>
              </w:rPr>
              <w:t xml:space="preserve"> the Goodwin children.</w:t>
            </w:r>
          </w:p>
          <w:p w14:paraId="40A89B74" w14:textId="77777777" w:rsidR="00D2533F" w:rsidRPr="0090406B" w:rsidRDefault="00D2533F" w:rsidP="005C1CA7">
            <w:pPr>
              <w:pStyle w:val="ListParagraph"/>
              <w:numPr>
                <w:ilvl w:val="0"/>
                <w:numId w:val="26"/>
              </w:numPr>
              <w:rPr>
                <w:rFonts w:cstheme="minorHAnsi"/>
              </w:rPr>
            </w:pPr>
            <w:r w:rsidRPr="0090406B">
              <w:rPr>
                <w:rFonts w:cstheme="minorHAnsi"/>
              </w:rPr>
              <w:t xml:space="preserve">Samuel Parris was named the new </w:t>
            </w:r>
            <w:r w:rsidRPr="0090406B">
              <w:rPr>
                <w:rFonts w:cstheme="minorHAnsi"/>
                <w:u w:val="single"/>
              </w:rPr>
              <w:t>minister</w:t>
            </w:r>
            <w:r w:rsidRPr="0090406B">
              <w:rPr>
                <w:rFonts w:cstheme="minorHAnsi"/>
              </w:rPr>
              <w:t xml:space="preserve"> of Salem.</w:t>
            </w:r>
          </w:p>
          <w:p w14:paraId="1F609972" w14:textId="77777777" w:rsidR="00D2533F" w:rsidRPr="0090406B" w:rsidRDefault="00D2533F" w:rsidP="005C1CA7">
            <w:pPr>
              <w:pStyle w:val="ListParagraph"/>
              <w:numPr>
                <w:ilvl w:val="0"/>
                <w:numId w:val="26"/>
              </w:numPr>
              <w:rPr>
                <w:rFonts w:cstheme="minorHAnsi"/>
              </w:rPr>
            </w:pPr>
            <w:r w:rsidRPr="0090406B">
              <w:rPr>
                <w:rFonts w:cstheme="minorHAnsi"/>
              </w:rPr>
              <w:t xml:space="preserve">Betty Parris began having </w:t>
            </w:r>
            <w:r w:rsidRPr="0090406B">
              <w:rPr>
                <w:rFonts w:cstheme="minorHAnsi"/>
                <w:u w:val="single"/>
              </w:rPr>
              <w:t>convulsions</w:t>
            </w:r>
            <w:r w:rsidRPr="0090406B">
              <w:rPr>
                <w:rFonts w:cstheme="minorHAnsi"/>
              </w:rPr>
              <w:t xml:space="preserve"> and acting strangely.</w:t>
            </w:r>
          </w:p>
          <w:p w14:paraId="57EB6EE6" w14:textId="77777777" w:rsidR="00D2533F" w:rsidRPr="0090406B" w:rsidRDefault="00D2533F" w:rsidP="005C1CA7">
            <w:pPr>
              <w:pStyle w:val="ListParagraph"/>
              <w:numPr>
                <w:ilvl w:val="0"/>
                <w:numId w:val="26"/>
              </w:numPr>
              <w:rPr>
                <w:rFonts w:cstheme="minorHAnsi"/>
              </w:rPr>
            </w:pPr>
            <w:r w:rsidRPr="0090406B">
              <w:rPr>
                <w:rFonts w:cstheme="minorHAnsi"/>
              </w:rPr>
              <w:lastRenderedPageBreak/>
              <w:t xml:space="preserve">A doctor suggested that </w:t>
            </w:r>
            <w:r w:rsidRPr="0090406B">
              <w:rPr>
                <w:rFonts w:cstheme="minorHAnsi"/>
                <w:u w:val="single"/>
              </w:rPr>
              <w:t>witchcraft</w:t>
            </w:r>
            <w:r w:rsidRPr="0090406B">
              <w:rPr>
                <w:rFonts w:cstheme="minorHAnsi"/>
              </w:rPr>
              <w:t xml:space="preserve"> may have been the cause of the strange behavior.</w:t>
            </w:r>
          </w:p>
          <w:p w14:paraId="7E0A4824" w14:textId="54FD19B6" w:rsidR="00D2533F" w:rsidRDefault="00D2533F" w:rsidP="005C1CA7">
            <w:pPr>
              <w:pStyle w:val="ListParagraph"/>
              <w:numPr>
                <w:ilvl w:val="0"/>
                <w:numId w:val="26"/>
              </w:numPr>
              <w:rPr>
                <w:rFonts w:cstheme="minorHAnsi"/>
              </w:rPr>
            </w:pPr>
            <w:r w:rsidRPr="0090406B">
              <w:rPr>
                <w:rFonts w:cstheme="minorHAnsi"/>
              </w:rPr>
              <w:t xml:space="preserve">Governor Phips </w:t>
            </w:r>
            <w:r w:rsidRPr="0090406B">
              <w:rPr>
                <w:rFonts w:cstheme="minorHAnsi"/>
                <w:u w:val="single"/>
              </w:rPr>
              <w:t>pardoned</w:t>
            </w:r>
            <w:r w:rsidRPr="0090406B">
              <w:rPr>
                <w:rFonts w:cstheme="minorHAnsi"/>
              </w:rPr>
              <w:t xml:space="preserve"> </w:t>
            </w:r>
            <w:r w:rsidR="00E90213">
              <w:rPr>
                <w:rFonts w:cstheme="minorHAnsi"/>
              </w:rPr>
              <w:t xml:space="preserve">and forgave </w:t>
            </w:r>
            <w:r w:rsidRPr="0090406B">
              <w:rPr>
                <w:rFonts w:cstheme="minorHAnsi"/>
              </w:rPr>
              <w:t xml:space="preserve">those still in prison on </w:t>
            </w:r>
            <w:r w:rsidRPr="0090406B">
              <w:rPr>
                <w:rFonts w:cstheme="minorHAnsi"/>
                <w:u w:val="single"/>
              </w:rPr>
              <w:t>witchcraft</w:t>
            </w:r>
            <w:r w:rsidRPr="0090406B">
              <w:rPr>
                <w:rFonts w:cstheme="minorHAnsi"/>
              </w:rPr>
              <w:t xml:space="preserve"> charges.</w:t>
            </w:r>
          </w:p>
          <w:p w14:paraId="6B7E7E11" w14:textId="77777777" w:rsidR="00D2533F" w:rsidRPr="0090406B" w:rsidRDefault="00D2533F" w:rsidP="005C1CA7">
            <w:pPr>
              <w:pStyle w:val="ListParagraph"/>
              <w:rPr>
                <w:rFonts w:cstheme="minorHAnsi"/>
              </w:rPr>
            </w:pPr>
          </w:p>
        </w:tc>
      </w:tr>
      <w:tr w:rsidR="00D2533F" w:rsidRPr="00F500F3" w14:paraId="4857B3FD" w14:textId="77777777" w:rsidTr="00D2533F">
        <w:trPr>
          <w:trHeight w:val="560"/>
        </w:trPr>
        <w:tc>
          <w:tcPr>
            <w:tcW w:w="2070" w:type="dxa"/>
          </w:tcPr>
          <w:p w14:paraId="0961AAAE" w14:textId="5FFC1EB2" w:rsidR="00D2533F" w:rsidRPr="00F500F3" w:rsidRDefault="00D2533F" w:rsidP="005C1CA7">
            <w:pPr>
              <w:contextualSpacing/>
              <w:rPr>
                <w:rFonts w:asciiTheme="minorHAnsi" w:eastAsia="Times New Roman" w:hAnsiTheme="minorHAnsi" w:cstheme="minorHAnsi"/>
              </w:rPr>
            </w:pPr>
            <w:r w:rsidRPr="00D2533F">
              <w:rPr>
                <w:rFonts w:asciiTheme="minorHAnsi" w:eastAsia="Times New Roman" w:hAnsiTheme="minorHAnsi" w:cstheme="minorHAnsi"/>
              </w:rPr>
              <w:lastRenderedPageBreak/>
              <w:t>“</w:t>
            </w:r>
            <w:r w:rsidRPr="00F500F3">
              <w:rPr>
                <w:rFonts w:asciiTheme="minorHAnsi" w:eastAsia="Times New Roman" w:hAnsiTheme="minorHAnsi" w:cstheme="minorHAnsi"/>
              </w:rPr>
              <w:t>Salem Witch Trials</w:t>
            </w:r>
            <w:r>
              <w:rPr>
                <w:rFonts w:asciiTheme="minorHAnsi" w:eastAsia="Times New Roman" w:hAnsiTheme="minorHAnsi" w:cstheme="minorHAnsi"/>
              </w:rPr>
              <w:t>”</w:t>
            </w:r>
          </w:p>
          <w:p w14:paraId="02DD84CB" w14:textId="77777777" w:rsidR="00D2533F" w:rsidRPr="00F500F3" w:rsidRDefault="00D2533F" w:rsidP="005C1CA7">
            <w:pPr>
              <w:rPr>
                <w:rFonts w:asciiTheme="minorHAnsi" w:hAnsiTheme="minorHAnsi" w:cstheme="minorHAnsi"/>
              </w:rPr>
            </w:pPr>
          </w:p>
        </w:tc>
        <w:tc>
          <w:tcPr>
            <w:tcW w:w="7650" w:type="dxa"/>
          </w:tcPr>
          <w:p w14:paraId="073C2057" w14:textId="7A050D22" w:rsidR="00D2533F" w:rsidRPr="006C51BE" w:rsidRDefault="00D2533F" w:rsidP="005C1CA7">
            <w:pPr>
              <w:rPr>
                <w:rFonts w:asciiTheme="minorHAnsi" w:hAnsiTheme="minorHAnsi" w:cstheme="minorHAnsi"/>
              </w:rPr>
            </w:pPr>
            <w:r w:rsidRPr="006C51BE">
              <w:rPr>
                <w:rFonts w:asciiTheme="minorHAnsi" w:hAnsiTheme="minorHAnsi" w:cstheme="minorHAnsi"/>
              </w:rPr>
              <w:t>Words: bizarre, inexplicable</w:t>
            </w:r>
            <w:r w:rsidR="003C3625">
              <w:rPr>
                <w:rFonts w:asciiTheme="minorHAnsi" w:hAnsiTheme="minorHAnsi" w:cstheme="minorHAnsi"/>
              </w:rPr>
              <w:t xml:space="preserve">, </w:t>
            </w:r>
            <w:r w:rsidRPr="006C51BE">
              <w:rPr>
                <w:rFonts w:asciiTheme="minorHAnsi" w:hAnsiTheme="minorHAnsi" w:cstheme="minorHAnsi"/>
              </w:rPr>
              <w:t>rendered, religious zealotry</w:t>
            </w:r>
            <w:r w:rsidR="003C3625">
              <w:rPr>
                <w:rFonts w:asciiTheme="minorHAnsi" w:hAnsiTheme="minorHAnsi" w:cstheme="minorHAnsi"/>
              </w:rPr>
              <w:t>, commonplace</w:t>
            </w:r>
          </w:p>
          <w:p w14:paraId="6713D82B" w14:textId="6D9FB485" w:rsidR="007054F6" w:rsidRPr="006C51BE" w:rsidRDefault="00D2533F" w:rsidP="005C1CA7">
            <w:pPr>
              <w:pStyle w:val="ListParagraph"/>
              <w:numPr>
                <w:ilvl w:val="0"/>
                <w:numId w:val="27"/>
              </w:numPr>
              <w:rPr>
                <w:rFonts w:eastAsia="Times New Roman" w:cstheme="minorHAnsi"/>
              </w:rPr>
            </w:pPr>
            <w:r w:rsidRPr="006C51BE">
              <w:rPr>
                <w:rFonts w:eastAsia="Times New Roman" w:cstheme="minorHAnsi"/>
                <w:shd w:val="clear" w:color="auto" w:fill="FFFFFF"/>
              </w:rPr>
              <w:t xml:space="preserve">The trials began as a result of the </w:t>
            </w:r>
            <w:r w:rsidRPr="006C51BE">
              <w:rPr>
                <w:rFonts w:eastAsia="Times New Roman" w:cstheme="minorHAnsi"/>
                <w:u w:val="single"/>
                <w:shd w:val="clear" w:color="auto" w:fill="FFFFFF"/>
              </w:rPr>
              <w:t>bizarre</w:t>
            </w:r>
            <w:r w:rsidR="007054F6" w:rsidRPr="006C51BE">
              <w:rPr>
                <w:rFonts w:eastAsia="Times New Roman" w:cstheme="minorHAnsi"/>
                <w:shd w:val="clear" w:color="auto" w:fill="FFFFFF"/>
              </w:rPr>
              <w:t xml:space="preserve"> </w:t>
            </w:r>
            <w:r w:rsidR="00196020">
              <w:rPr>
                <w:rFonts w:eastAsia="Times New Roman" w:cstheme="minorHAnsi"/>
                <w:shd w:val="clear" w:color="auto" w:fill="FFFFFF"/>
              </w:rPr>
              <w:t xml:space="preserve">and weird </w:t>
            </w:r>
            <w:r w:rsidR="007054F6" w:rsidRPr="006C51BE">
              <w:rPr>
                <w:rFonts w:eastAsia="Times New Roman" w:cstheme="minorHAnsi"/>
                <w:shd w:val="clear" w:color="auto" w:fill="FFFFFF"/>
              </w:rPr>
              <w:t>behavior of two young girls.</w:t>
            </w:r>
          </w:p>
          <w:p w14:paraId="236165F1" w14:textId="254B95C7" w:rsidR="007054F6" w:rsidRPr="006C51BE" w:rsidRDefault="007054F6" w:rsidP="005C1CA7">
            <w:pPr>
              <w:pStyle w:val="ListParagraph"/>
              <w:numPr>
                <w:ilvl w:val="0"/>
                <w:numId w:val="27"/>
              </w:numPr>
              <w:rPr>
                <w:rFonts w:eastAsia="Times New Roman" w:cstheme="minorHAnsi"/>
              </w:rPr>
            </w:pPr>
            <w:r w:rsidRPr="006C51BE">
              <w:rPr>
                <w:rFonts w:eastAsia="Times New Roman" w:cstheme="minorHAnsi"/>
                <w:shd w:val="clear" w:color="auto" w:fill="FFFFFF"/>
              </w:rPr>
              <w:t xml:space="preserve">The girls were </w:t>
            </w:r>
            <w:r w:rsidR="00D2533F" w:rsidRPr="006C51BE">
              <w:rPr>
                <w:rFonts w:eastAsia="Times New Roman" w:cstheme="minorHAnsi"/>
                <w:shd w:val="clear" w:color="auto" w:fill="FFFFFF"/>
              </w:rPr>
              <w:t xml:space="preserve">afflicted by </w:t>
            </w:r>
            <w:r w:rsidRPr="006C51BE">
              <w:rPr>
                <w:rFonts w:eastAsia="Times New Roman" w:cstheme="minorHAnsi"/>
                <w:u w:val="single"/>
                <w:shd w:val="clear" w:color="auto" w:fill="FFFFFF"/>
              </w:rPr>
              <w:t>inexplicable</w:t>
            </w:r>
            <w:r w:rsidRPr="006C51BE">
              <w:rPr>
                <w:rFonts w:eastAsia="Times New Roman" w:cstheme="minorHAnsi"/>
                <w:shd w:val="clear" w:color="auto" w:fill="FFFFFF"/>
              </w:rPr>
              <w:t xml:space="preserve"> </w:t>
            </w:r>
            <w:r w:rsidR="00D2533F" w:rsidRPr="006C51BE">
              <w:rPr>
                <w:rFonts w:eastAsia="Times New Roman" w:cstheme="minorHAnsi"/>
                <w:shd w:val="clear" w:color="auto" w:fill="FFFFFF"/>
              </w:rPr>
              <w:t>violent convulsions and strange fits</w:t>
            </w:r>
            <w:r w:rsidR="00196020">
              <w:rPr>
                <w:rFonts w:eastAsia="Times New Roman" w:cstheme="minorHAnsi"/>
                <w:shd w:val="clear" w:color="auto" w:fill="FFFFFF"/>
              </w:rPr>
              <w:t>, no one could figure out why.</w:t>
            </w:r>
          </w:p>
          <w:p w14:paraId="28B14CC0" w14:textId="38F46CEF" w:rsidR="00D2533F" w:rsidRPr="006C51BE" w:rsidRDefault="007054F6" w:rsidP="005C1CA7">
            <w:pPr>
              <w:pStyle w:val="ListParagraph"/>
              <w:numPr>
                <w:ilvl w:val="0"/>
                <w:numId w:val="27"/>
              </w:numPr>
              <w:rPr>
                <w:rFonts w:eastAsia="Times New Roman" w:cstheme="minorHAnsi"/>
              </w:rPr>
            </w:pPr>
            <w:r w:rsidRPr="006C51BE">
              <w:rPr>
                <w:rFonts w:eastAsia="Times New Roman" w:cstheme="minorHAnsi"/>
                <w:shd w:val="clear" w:color="auto" w:fill="FFFFFF"/>
              </w:rPr>
              <w:t xml:space="preserve">The convulsions and fits that </w:t>
            </w:r>
            <w:r w:rsidR="00D2533F" w:rsidRPr="006C51BE">
              <w:rPr>
                <w:rFonts w:eastAsia="Times New Roman" w:cstheme="minorHAnsi"/>
                <w:shd w:val="clear" w:color="auto" w:fill="FFFFFF"/>
              </w:rPr>
              <w:t xml:space="preserve">seemingly </w:t>
            </w:r>
            <w:r w:rsidR="00D2533F" w:rsidRPr="006C51BE">
              <w:rPr>
                <w:rFonts w:eastAsia="Times New Roman" w:cstheme="minorHAnsi"/>
                <w:u w:val="single"/>
                <w:shd w:val="clear" w:color="auto" w:fill="FFFFFF"/>
              </w:rPr>
              <w:t>rendered</w:t>
            </w:r>
            <w:r w:rsidR="00D2533F" w:rsidRPr="006C51BE">
              <w:rPr>
                <w:rFonts w:eastAsia="Times New Roman" w:cstheme="minorHAnsi"/>
                <w:shd w:val="clear" w:color="auto" w:fill="FFFFFF"/>
              </w:rPr>
              <w:t xml:space="preserve"> the</w:t>
            </w:r>
            <w:r w:rsidRPr="006C51BE">
              <w:rPr>
                <w:rFonts w:eastAsia="Times New Roman" w:cstheme="minorHAnsi"/>
                <w:shd w:val="clear" w:color="auto" w:fill="FFFFFF"/>
              </w:rPr>
              <w:t>m unable to hear, speak, or see were odd.</w:t>
            </w:r>
          </w:p>
          <w:p w14:paraId="48B1F642" w14:textId="77777777" w:rsidR="007054F6" w:rsidRPr="006C51BE" w:rsidRDefault="00D2533F" w:rsidP="007054F6">
            <w:pPr>
              <w:pStyle w:val="ListParagraph"/>
              <w:numPr>
                <w:ilvl w:val="0"/>
                <w:numId w:val="27"/>
              </w:numPr>
              <w:rPr>
                <w:rFonts w:eastAsia="Times New Roman" w:cstheme="minorHAnsi"/>
              </w:rPr>
            </w:pPr>
            <w:r w:rsidRPr="006C51BE">
              <w:rPr>
                <w:rFonts w:eastAsia="Times New Roman" w:cstheme="minorHAnsi"/>
                <w:shd w:val="clear" w:color="auto" w:fill="FFFFFF"/>
              </w:rPr>
              <w:t xml:space="preserve">Although the Salem Witch Trials are conventionally cited as an example of </w:t>
            </w:r>
            <w:r w:rsidRPr="006C51BE">
              <w:rPr>
                <w:rFonts w:eastAsia="Times New Roman" w:cstheme="minorHAnsi"/>
                <w:u w:val="single"/>
                <w:shd w:val="clear" w:color="auto" w:fill="FFFFFF"/>
              </w:rPr>
              <w:t>religious zealotry</w:t>
            </w:r>
            <w:r w:rsidRPr="006C51BE">
              <w:rPr>
                <w:rFonts w:eastAsia="Times New Roman" w:cstheme="minorHAnsi"/>
                <w:shd w:val="clear" w:color="auto" w:fill="FFFFFF"/>
              </w:rPr>
              <w:t xml:space="preserve"> in New England, the trials were except</w:t>
            </w:r>
            <w:r w:rsidR="007054F6" w:rsidRPr="006C51BE">
              <w:rPr>
                <w:rFonts w:eastAsia="Times New Roman" w:cstheme="minorHAnsi"/>
                <w:shd w:val="clear" w:color="auto" w:fill="FFFFFF"/>
              </w:rPr>
              <w:t>ional in the American colonies.</w:t>
            </w:r>
          </w:p>
          <w:p w14:paraId="34DA337D" w14:textId="6E9D3F50" w:rsidR="00D2533F" w:rsidRPr="006C51BE" w:rsidRDefault="007054F6" w:rsidP="007054F6">
            <w:pPr>
              <w:pStyle w:val="ListParagraph"/>
              <w:numPr>
                <w:ilvl w:val="0"/>
                <w:numId w:val="27"/>
              </w:numPr>
              <w:rPr>
                <w:rFonts w:eastAsia="Times New Roman" w:cstheme="minorHAnsi"/>
              </w:rPr>
            </w:pPr>
            <w:r w:rsidRPr="006C51BE">
              <w:rPr>
                <w:rFonts w:eastAsia="Times New Roman" w:cstheme="minorHAnsi"/>
                <w:shd w:val="clear" w:color="auto" w:fill="FFFFFF"/>
              </w:rPr>
              <w:t>C</w:t>
            </w:r>
            <w:r w:rsidR="00D2533F" w:rsidRPr="006C51BE">
              <w:rPr>
                <w:rFonts w:eastAsia="Times New Roman" w:cstheme="minorHAnsi"/>
                <w:shd w:val="clear" w:color="auto" w:fill="FFFFFF"/>
              </w:rPr>
              <w:t xml:space="preserve">harges of witchcraft </w:t>
            </w:r>
            <w:r w:rsidRPr="006C51BE">
              <w:rPr>
                <w:rFonts w:eastAsia="Times New Roman" w:cstheme="minorHAnsi"/>
                <w:shd w:val="clear" w:color="auto" w:fill="FFFFFF"/>
              </w:rPr>
              <w:t xml:space="preserve">were </w:t>
            </w:r>
            <w:r w:rsidR="00D2533F" w:rsidRPr="006C51BE">
              <w:rPr>
                <w:rFonts w:eastAsia="Times New Roman" w:cstheme="minorHAnsi"/>
                <w:shd w:val="clear" w:color="auto" w:fill="FFFFFF"/>
              </w:rPr>
              <w:t xml:space="preserve">far more </w:t>
            </w:r>
            <w:r w:rsidR="00D2533F" w:rsidRPr="006C51BE">
              <w:rPr>
                <w:rFonts w:eastAsia="Times New Roman" w:cstheme="minorHAnsi"/>
                <w:u w:val="single"/>
                <w:shd w:val="clear" w:color="auto" w:fill="FFFFFF"/>
              </w:rPr>
              <w:t>commonplace</w:t>
            </w:r>
            <w:r w:rsidR="00D2533F" w:rsidRPr="006C51BE">
              <w:rPr>
                <w:rFonts w:eastAsia="Times New Roman" w:cstheme="minorHAnsi"/>
                <w:shd w:val="clear" w:color="auto" w:fill="FFFFFF"/>
              </w:rPr>
              <w:t xml:space="preserve"> in Europe.</w:t>
            </w:r>
          </w:p>
          <w:p w14:paraId="31F61385" w14:textId="77777777" w:rsidR="00D2533F" w:rsidRPr="006C51BE" w:rsidRDefault="00D2533F" w:rsidP="005C1CA7">
            <w:pPr>
              <w:pStyle w:val="ListParagraph"/>
              <w:rPr>
                <w:rFonts w:eastAsia="Times New Roman" w:cstheme="minorHAnsi"/>
              </w:rPr>
            </w:pPr>
          </w:p>
        </w:tc>
      </w:tr>
      <w:tr w:rsidR="00D2533F" w:rsidRPr="00F500F3" w14:paraId="06D9B25D" w14:textId="77777777" w:rsidTr="00D2533F">
        <w:trPr>
          <w:trHeight w:val="560"/>
        </w:trPr>
        <w:tc>
          <w:tcPr>
            <w:tcW w:w="2070" w:type="dxa"/>
          </w:tcPr>
          <w:p w14:paraId="67A0CADC" w14:textId="44313981" w:rsidR="00D2533F" w:rsidRPr="00F500F3" w:rsidRDefault="00D2533F" w:rsidP="005C1CA7">
            <w:pPr>
              <w:contextualSpacing/>
              <w:rPr>
                <w:rFonts w:asciiTheme="minorHAnsi" w:eastAsia="Times New Roman" w:hAnsiTheme="minorHAnsi" w:cstheme="minorHAnsi"/>
              </w:rPr>
            </w:pPr>
            <w:r>
              <w:rPr>
                <w:rFonts w:asciiTheme="minorHAnsi" w:eastAsia="Times New Roman" w:hAnsiTheme="minorHAnsi" w:cstheme="minorHAnsi"/>
              </w:rPr>
              <w:t>“</w:t>
            </w:r>
            <w:r w:rsidRPr="00F500F3">
              <w:rPr>
                <w:rFonts w:asciiTheme="minorHAnsi" w:eastAsia="Times New Roman" w:hAnsiTheme="minorHAnsi" w:cstheme="minorHAnsi"/>
              </w:rPr>
              <w:t>The Witches of Salem; Diabolical doings in a Puritan Village</w:t>
            </w:r>
            <w:r>
              <w:rPr>
                <w:rFonts w:asciiTheme="minorHAnsi" w:eastAsia="Times New Roman" w:hAnsiTheme="minorHAnsi" w:cstheme="minorHAnsi"/>
              </w:rPr>
              <w:t>”</w:t>
            </w:r>
          </w:p>
          <w:p w14:paraId="1E934945" w14:textId="77777777" w:rsidR="00D2533F" w:rsidRPr="00F500F3" w:rsidRDefault="00D2533F" w:rsidP="005C1CA7">
            <w:pPr>
              <w:rPr>
                <w:rFonts w:asciiTheme="minorHAnsi" w:hAnsiTheme="minorHAnsi" w:cstheme="minorHAnsi"/>
              </w:rPr>
            </w:pPr>
          </w:p>
        </w:tc>
        <w:tc>
          <w:tcPr>
            <w:tcW w:w="7650" w:type="dxa"/>
          </w:tcPr>
          <w:p w14:paraId="136E8C66" w14:textId="5BCAD0CF" w:rsidR="00D2533F" w:rsidRPr="006C51BE" w:rsidRDefault="00196020" w:rsidP="005C1CA7">
            <w:pPr>
              <w:rPr>
                <w:rFonts w:asciiTheme="minorHAnsi" w:hAnsiTheme="minorHAnsi" w:cstheme="minorHAnsi"/>
              </w:rPr>
            </w:pPr>
            <w:r>
              <w:rPr>
                <w:rFonts w:asciiTheme="minorHAnsi" w:hAnsiTheme="minorHAnsi" w:cstheme="minorHAnsi"/>
              </w:rPr>
              <w:t>Words:  malicious</w:t>
            </w:r>
            <w:r w:rsidR="00D2533F" w:rsidRPr="006C51BE">
              <w:rPr>
                <w:rFonts w:asciiTheme="minorHAnsi" w:hAnsiTheme="minorHAnsi" w:cstheme="minorHAnsi"/>
              </w:rPr>
              <w:t>, colluding, purity, peril, precarious</w:t>
            </w:r>
          </w:p>
          <w:p w14:paraId="130CDE9A" w14:textId="0456CC27" w:rsidR="00D2533F" w:rsidRPr="006C51BE" w:rsidRDefault="00196020" w:rsidP="005C1CA7">
            <w:pPr>
              <w:pStyle w:val="ListParagraph"/>
              <w:numPr>
                <w:ilvl w:val="0"/>
                <w:numId w:val="28"/>
              </w:numPr>
              <w:rPr>
                <w:rFonts w:eastAsia="Times New Roman" w:cstheme="minorHAnsi"/>
              </w:rPr>
            </w:pPr>
            <w:r>
              <w:rPr>
                <w:rFonts w:eastAsia="Times New Roman" w:cstheme="minorHAnsi"/>
              </w:rPr>
              <w:t>There were many accused of wicked</w:t>
            </w:r>
            <w:r w:rsidR="00D2533F" w:rsidRPr="006C51BE">
              <w:rPr>
                <w:rFonts w:eastAsia="Times New Roman" w:cstheme="minorHAnsi"/>
              </w:rPr>
              <w:t xml:space="preserve">, </w:t>
            </w:r>
            <w:r>
              <w:rPr>
                <w:rFonts w:eastAsia="Times New Roman" w:cstheme="minorHAnsi"/>
                <w:u w:val="single"/>
              </w:rPr>
              <w:t>malicious</w:t>
            </w:r>
            <w:r>
              <w:rPr>
                <w:rFonts w:eastAsia="Times New Roman" w:cstheme="minorHAnsi"/>
              </w:rPr>
              <w:t>, and feloniously activities in witchcraft.</w:t>
            </w:r>
            <w:r w:rsidR="00D2533F" w:rsidRPr="006C51BE">
              <w:rPr>
                <w:rFonts w:eastAsia="Times New Roman" w:cstheme="minorHAnsi"/>
              </w:rPr>
              <w:t xml:space="preserve"> </w:t>
            </w:r>
          </w:p>
          <w:p w14:paraId="6FCA4E7F" w14:textId="6A934029" w:rsidR="007054F6" w:rsidRPr="006C51BE" w:rsidRDefault="00D2533F" w:rsidP="005C1CA7">
            <w:pPr>
              <w:pStyle w:val="ListParagraph"/>
              <w:numPr>
                <w:ilvl w:val="0"/>
                <w:numId w:val="28"/>
              </w:numPr>
              <w:rPr>
                <w:rFonts w:eastAsia="Times New Roman" w:cstheme="minorHAnsi"/>
              </w:rPr>
            </w:pPr>
            <w:r w:rsidRPr="006C51BE">
              <w:rPr>
                <w:rFonts w:eastAsia="Times New Roman" w:cstheme="minorHAnsi"/>
              </w:rPr>
              <w:t xml:space="preserve">Having suffered for their faith, the Puritans had sailed to North America to </w:t>
            </w:r>
            <w:r w:rsidR="007054F6" w:rsidRPr="006C51BE">
              <w:rPr>
                <w:rFonts w:eastAsia="Times New Roman" w:cstheme="minorHAnsi"/>
              </w:rPr>
              <w:t xml:space="preserve">worship </w:t>
            </w:r>
            <w:r w:rsidRPr="006C51BE">
              <w:rPr>
                <w:rFonts w:eastAsia="Times New Roman" w:cstheme="minorHAnsi"/>
              </w:rPr>
              <w:t xml:space="preserve">with more </w:t>
            </w:r>
            <w:r w:rsidRPr="006C51BE">
              <w:rPr>
                <w:rFonts w:eastAsia="Times New Roman" w:cstheme="minorHAnsi"/>
                <w:u w:val="single"/>
              </w:rPr>
              <w:t>purity</w:t>
            </w:r>
            <w:r w:rsidR="00196020">
              <w:rPr>
                <w:rFonts w:eastAsia="Times New Roman" w:cstheme="minorHAnsi"/>
              </w:rPr>
              <w:t xml:space="preserve"> and less wickedness</w:t>
            </w:r>
            <w:r w:rsidR="007054F6" w:rsidRPr="00196020">
              <w:rPr>
                <w:rFonts w:eastAsia="Times New Roman" w:cstheme="minorHAnsi"/>
              </w:rPr>
              <w:t>.</w:t>
            </w:r>
            <w:r w:rsidRPr="006C51BE">
              <w:rPr>
                <w:rFonts w:eastAsia="Times New Roman" w:cstheme="minorHAnsi"/>
              </w:rPr>
              <w:t xml:space="preserve"> </w:t>
            </w:r>
          </w:p>
          <w:p w14:paraId="6FC4809A" w14:textId="687525E4" w:rsidR="00D2533F" w:rsidRPr="006C51BE" w:rsidRDefault="007054F6" w:rsidP="005C1CA7">
            <w:pPr>
              <w:pStyle w:val="ListParagraph"/>
              <w:numPr>
                <w:ilvl w:val="0"/>
                <w:numId w:val="28"/>
              </w:numPr>
              <w:rPr>
                <w:rStyle w:val="apple-converted-space"/>
                <w:rFonts w:eastAsia="Times New Roman" w:cstheme="minorHAnsi"/>
              </w:rPr>
            </w:pPr>
            <w:r w:rsidRPr="006C51BE">
              <w:rPr>
                <w:rFonts w:eastAsia="Times New Roman" w:cstheme="minorHAnsi"/>
              </w:rPr>
              <w:t>They also wanted to worship with less</w:t>
            </w:r>
            <w:r w:rsidR="00D2533F" w:rsidRPr="006C51BE">
              <w:rPr>
                <w:rFonts w:eastAsia="Times New Roman" w:cstheme="minorHAnsi"/>
              </w:rPr>
              <w:t xml:space="preserve"> </w:t>
            </w:r>
            <w:r w:rsidR="00D2533F" w:rsidRPr="006C51BE">
              <w:rPr>
                <w:rFonts w:eastAsia="Times New Roman" w:cstheme="minorHAnsi"/>
                <w:u w:val="single"/>
              </w:rPr>
              <w:t>peril</w:t>
            </w:r>
            <w:r w:rsidR="00D2533F" w:rsidRPr="006C51BE">
              <w:rPr>
                <w:rFonts w:eastAsia="Times New Roman" w:cstheme="minorHAnsi"/>
              </w:rPr>
              <w:t xml:space="preserve"> </w:t>
            </w:r>
            <w:r w:rsidR="00196020">
              <w:rPr>
                <w:rFonts w:eastAsia="Times New Roman" w:cstheme="minorHAnsi"/>
              </w:rPr>
              <w:t xml:space="preserve">and danger </w:t>
            </w:r>
            <w:r w:rsidR="00D2533F" w:rsidRPr="006C51BE">
              <w:rPr>
                <w:rFonts w:eastAsia="Times New Roman" w:cstheme="minorHAnsi"/>
              </w:rPr>
              <w:t>than they could do in the</w:t>
            </w:r>
            <w:r w:rsidRPr="006C51BE">
              <w:rPr>
                <w:rFonts w:eastAsia="Times New Roman" w:cstheme="minorHAnsi"/>
              </w:rPr>
              <w:t>ir home</w:t>
            </w:r>
            <w:r w:rsidR="00D2533F" w:rsidRPr="006C51BE">
              <w:rPr>
                <w:rFonts w:eastAsia="Times New Roman" w:cstheme="minorHAnsi"/>
              </w:rPr>
              <w:t xml:space="preserve"> countr</w:t>
            </w:r>
            <w:r w:rsidRPr="006C51BE">
              <w:rPr>
                <w:rFonts w:eastAsia="Times New Roman" w:cstheme="minorHAnsi"/>
              </w:rPr>
              <w:t>ies.</w:t>
            </w:r>
            <w:r w:rsidR="00D2533F" w:rsidRPr="006C51BE">
              <w:rPr>
                <w:rStyle w:val="apple-converted-space"/>
                <w:rFonts w:eastAsia="Times New Roman" w:cstheme="minorHAnsi"/>
              </w:rPr>
              <w:t> </w:t>
            </w:r>
          </w:p>
          <w:p w14:paraId="2192CFA2" w14:textId="77777777" w:rsidR="007054F6" w:rsidRPr="006C51BE" w:rsidRDefault="00D2533F" w:rsidP="005C1CA7">
            <w:pPr>
              <w:pStyle w:val="ListParagraph"/>
              <w:numPr>
                <w:ilvl w:val="0"/>
                <w:numId w:val="28"/>
              </w:numPr>
              <w:rPr>
                <w:rFonts w:eastAsia="Times New Roman" w:cstheme="minorHAnsi"/>
              </w:rPr>
            </w:pPr>
            <w:r w:rsidRPr="006C51BE">
              <w:rPr>
                <w:rFonts w:eastAsia="Times New Roman" w:cstheme="minorHAnsi"/>
              </w:rPr>
              <w:t xml:space="preserve">The Puritans were in a </w:t>
            </w:r>
            <w:r w:rsidRPr="006C51BE">
              <w:rPr>
                <w:rFonts w:eastAsia="Times New Roman" w:cstheme="minorHAnsi"/>
                <w:u w:val="single"/>
              </w:rPr>
              <w:t>precarious</w:t>
            </w:r>
            <w:r w:rsidRPr="006C51BE">
              <w:rPr>
                <w:rFonts w:eastAsia="Times New Roman" w:cstheme="minorHAnsi"/>
              </w:rPr>
              <w:t xml:space="preserve"> position when the colony teetered between government and no government. </w:t>
            </w:r>
          </w:p>
          <w:p w14:paraId="21D516D5" w14:textId="5B124E26" w:rsidR="00D2533F" w:rsidRPr="006C51BE" w:rsidRDefault="00D2533F" w:rsidP="005C1CA7">
            <w:pPr>
              <w:pStyle w:val="ListParagraph"/>
              <w:numPr>
                <w:ilvl w:val="0"/>
                <w:numId w:val="28"/>
              </w:numPr>
              <w:rPr>
                <w:rFonts w:eastAsia="Times New Roman" w:cstheme="minorHAnsi"/>
              </w:rPr>
            </w:pPr>
            <w:r w:rsidRPr="006C51BE">
              <w:rPr>
                <w:rFonts w:eastAsia="Times New Roman" w:cstheme="minorHAnsi"/>
              </w:rPr>
              <w:t xml:space="preserve">Conditions </w:t>
            </w:r>
            <w:r w:rsidRPr="006C51BE">
              <w:rPr>
                <w:rFonts w:eastAsia="Times New Roman" w:cstheme="minorHAnsi"/>
                <w:u w:val="single"/>
              </w:rPr>
              <w:t xml:space="preserve">colluded </w:t>
            </w:r>
            <w:r w:rsidRPr="006C51BE">
              <w:rPr>
                <w:rFonts w:eastAsia="Times New Roman" w:cstheme="minorHAnsi"/>
              </w:rPr>
              <w:t>to make them suspicious of unusual behavior.</w:t>
            </w:r>
          </w:p>
        </w:tc>
      </w:tr>
      <w:tr w:rsidR="00D2533F" w:rsidRPr="00F500F3" w14:paraId="1395300E" w14:textId="77777777" w:rsidTr="00D2533F">
        <w:trPr>
          <w:trHeight w:val="560"/>
        </w:trPr>
        <w:tc>
          <w:tcPr>
            <w:tcW w:w="2070" w:type="dxa"/>
          </w:tcPr>
          <w:p w14:paraId="689C4A1D" w14:textId="28C0A300" w:rsidR="00D2533F" w:rsidRPr="00F500F3" w:rsidRDefault="00D2533F" w:rsidP="005C1CA7">
            <w:pPr>
              <w:contextualSpacing/>
              <w:rPr>
                <w:rFonts w:asciiTheme="minorHAnsi" w:eastAsia="Times New Roman" w:hAnsiTheme="minorHAnsi" w:cstheme="minorHAnsi"/>
              </w:rPr>
            </w:pPr>
            <w:r>
              <w:rPr>
                <w:rFonts w:asciiTheme="minorHAnsi" w:eastAsia="Times New Roman" w:hAnsiTheme="minorHAnsi" w:cstheme="minorHAnsi"/>
              </w:rPr>
              <w:t>“</w:t>
            </w:r>
            <w:r w:rsidRPr="00F500F3">
              <w:rPr>
                <w:rFonts w:asciiTheme="minorHAnsi" w:eastAsia="Times New Roman" w:hAnsiTheme="minorHAnsi" w:cstheme="minorHAnsi"/>
              </w:rPr>
              <w:t>How Satan Came to Salem; The real story of the witch trials</w:t>
            </w:r>
            <w:r>
              <w:rPr>
                <w:rFonts w:asciiTheme="minorHAnsi" w:eastAsia="Times New Roman" w:hAnsiTheme="minorHAnsi" w:cstheme="minorHAnsi"/>
              </w:rPr>
              <w:t>”</w:t>
            </w:r>
          </w:p>
          <w:p w14:paraId="4ED41A71" w14:textId="77777777" w:rsidR="00D2533F" w:rsidRPr="00F500F3" w:rsidRDefault="00D2533F" w:rsidP="005C1CA7">
            <w:pPr>
              <w:rPr>
                <w:rFonts w:asciiTheme="minorHAnsi" w:hAnsiTheme="minorHAnsi" w:cstheme="minorHAnsi"/>
              </w:rPr>
            </w:pPr>
          </w:p>
        </w:tc>
        <w:tc>
          <w:tcPr>
            <w:tcW w:w="7650" w:type="dxa"/>
          </w:tcPr>
          <w:p w14:paraId="3A074E12" w14:textId="77777777" w:rsidR="00D2533F" w:rsidRPr="006C51BE" w:rsidRDefault="00D2533F" w:rsidP="005C1CA7">
            <w:pPr>
              <w:rPr>
                <w:rFonts w:asciiTheme="minorHAnsi" w:hAnsiTheme="minorHAnsi" w:cstheme="minorHAnsi"/>
              </w:rPr>
            </w:pPr>
            <w:r w:rsidRPr="006C51BE">
              <w:rPr>
                <w:rFonts w:asciiTheme="minorHAnsi" w:hAnsiTheme="minorHAnsi" w:cstheme="minorHAnsi"/>
              </w:rPr>
              <w:t>Words:  exacting, extract, executions, convoluted, preoccupations</w:t>
            </w:r>
          </w:p>
          <w:p w14:paraId="454AED64" w14:textId="2F1379BB" w:rsidR="00D2533F" w:rsidRPr="006C51BE" w:rsidRDefault="00196020" w:rsidP="005C1CA7">
            <w:pPr>
              <w:pStyle w:val="ListParagraph"/>
              <w:numPr>
                <w:ilvl w:val="0"/>
                <w:numId w:val="29"/>
              </w:numPr>
              <w:rPr>
                <w:rFonts w:eastAsia="Times New Roman" w:cstheme="minorHAnsi"/>
              </w:rPr>
            </w:pPr>
            <w:r>
              <w:rPr>
                <w:rFonts w:eastAsia="Times New Roman" w:cstheme="minorHAnsi"/>
                <w:shd w:val="clear" w:color="auto" w:fill="FFFFFF"/>
              </w:rPr>
              <w:t>S</w:t>
            </w:r>
            <w:r w:rsidR="00D2533F" w:rsidRPr="006C51BE">
              <w:rPr>
                <w:rFonts w:eastAsia="Times New Roman" w:cstheme="minorHAnsi"/>
                <w:shd w:val="clear" w:color="auto" w:fill="FFFFFF"/>
              </w:rPr>
              <w:t xml:space="preserve">tandards of behavior for young girls were more </w:t>
            </w:r>
            <w:r w:rsidR="00D2533F" w:rsidRPr="006C51BE">
              <w:rPr>
                <w:rFonts w:eastAsia="Times New Roman" w:cstheme="minorHAnsi"/>
                <w:u w:val="single"/>
                <w:shd w:val="clear" w:color="auto" w:fill="FFFFFF"/>
              </w:rPr>
              <w:t>exacting</w:t>
            </w:r>
            <w:r w:rsidR="00D2533F" w:rsidRPr="006C51BE">
              <w:rPr>
                <w:rFonts w:eastAsia="Times New Roman" w:cstheme="minorHAnsi"/>
                <w:shd w:val="clear" w:color="auto" w:fill="FFFFFF"/>
              </w:rPr>
              <w:t xml:space="preserve"> in 17th-century New England than they are today.</w:t>
            </w:r>
          </w:p>
          <w:p w14:paraId="668201E6" w14:textId="1931B8D4" w:rsidR="00D2533F" w:rsidRPr="006C51BE" w:rsidRDefault="00D2533F" w:rsidP="005C1CA7">
            <w:pPr>
              <w:pStyle w:val="ListParagraph"/>
              <w:numPr>
                <w:ilvl w:val="0"/>
                <w:numId w:val="29"/>
              </w:numPr>
              <w:rPr>
                <w:rFonts w:eastAsia="Times New Roman" w:cstheme="minorHAnsi"/>
                <w:shd w:val="clear" w:color="auto" w:fill="FFFFFF"/>
              </w:rPr>
            </w:pPr>
            <w:r w:rsidRPr="006C51BE">
              <w:rPr>
                <w:rFonts w:eastAsia="Times New Roman" w:cstheme="minorHAnsi"/>
                <w:shd w:val="clear" w:color="auto" w:fill="FFFFFF"/>
              </w:rPr>
              <w:t xml:space="preserve">Nineteen people were hanged in a failed attempt to </w:t>
            </w:r>
            <w:r w:rsidRPr="006C51BE">
              <w:rPr>
                <w:rFonts w:eastAsia="Times New Roman" w:cstheme="minorHAnsi"/>
                <w:u w:val="single"/>
                <w:shd w:val="clear" w:color="auto" w:fill="FFFFFF"/>
              </w:rPr>
              <w:t>extract</w:t>
            </w:r>
            <w:r w:rsidRPr="006C51BE">
              <w:rPr>
                <w:rFonts w:eastAsia="Times New Roman" w:cstheme="minorHAnsi"/>
                <w:shd w:val="clear" w:color="auto" w:fill="FFFFFF"/>
              </w:rPr>
              <w:t xml:space="preserve"> a confession.</w:t>
            </w:r>
          </w:p>
          <w:p w14:paraId="248FB5F7" w14:textId="2CCC1838" w:rsidR="00D2533F" w:rsidRPr="006C51BE" w:rsidRDefault="00196020" w:rsidP="005C1CA7">
            <w:pPr>
              <w:pStyle w:val="ListParagraph"/>
              <w:numPr>
                <w:ilvl w:val="0"/>
                <w:numId w:val="29"/>
              </w:numPr>
              <w:rPr>
                <w:rFonts w:eastAsia="Times New Roman" w:cstheme="minorHAnsi"/>
                <w:shd w:val="clear" w:color="auto" w:fill="FFFFFF"/>
              </w:rPr>
            </w:pPr>
            <w:r>
              <w:rPr>
                <w:rFonts w:eastAsia="Times New Roman" w:cstheme="minorHAnsi"/>
                <w:shd w:val="clear" w:color="auto" w:fill="FFFFFF"/>
              </w:rPr>
              <w:t>T</w:t>
            </w:r>
            <w:r w:rsidR="00D2533F" w:rsidRPr="006C51BE">
              <w:rPr>
                <w:rFonts w:eastAsia="Times New Roman" w:cstheme="minorHAnsi"/>
                <w:shd w:val="clear" w:color="auto" w:fill="FFFFFF"/>
              </w:rPr>
              <w:t xml:space="preserve">he </w:t>
            </w:r>
            <w:r w:rsidR="00D2533F" w:rsidRPr="006C51BE">
              <w:rPr>
                <w:rFonts w:eastAsia="Times New Roman" w:cstheme="minorHAnsi"/>
                <w:u w:val="single"/>
                <w:shd w:val="clear" w:color="auto" w:fill="FFFFFF"/>
              </w:rPr>
              <w:t>executions</w:t>
            </w:r>
            <w:r w:rsidR="00D2533F" w:rsidRPr="006C51BE">
              <w:rPr>
                <w:rFonts w:eastAsia="Times New Roman" w:cstheme="minorHAnsi"/>
                <w:shd w:val="clear" w:color="auto" w:fill="FFFFFF"/>
              </w:rPr>
              <w:t xml:space="preserve"> stopped</w:t>
            </w:r>
            <w:r>
              <w:rPr>
                <w:rFonts w:eastAsia="Times New Roman" w:cstheme="minorHAnsi"/>
                <w:shd w:val="clear" w:color="auto" w:fill="FFFFFF"/>
              </w:rPr>
              <w:t xml:space="preserve"> in 1693 and people were no longer killed for being accused of being a witch.</w:t>
            </w:r>
          </w:p>
          <w:p w14:paraId="1F7D0F1E" w14:textId="646D5F76" w:rsidR="007054F6" w:rsidRPr="006C51BE" w:rsidRDefault="003B27EC" w:rsidP="005C1CA7">
            <w:pPr>
              <w:pStyle w:val="ListParagraph"/>
              <w:numPr>
                <w:ilvl w:val="0"/>
                <w:numId w:val="29"/>
              </w:numPr>
              <w:rPr>
                <w:rFonts w:eastAsia="Times New Roman" w:cstheme="minorHAnsi"/>
                <w:shd w:val="clear" w:color="auto" w:fill="FFFFFF"/>
              </w:rPr>
            </w:pPr>
            <w:r>
              <w:rPr>
                <w:rFonts w:eastAsia="Times New Roman" w:cstheme="minorHAnsi"/>
                <w:shd w:val="clear" w:color="auto" w:fill="FFFFFF"/>
              </w:rPr>
              <w:t>A</w:t>
            </w:r>
            <w:r w:rsidR="00D2533F" w:rsidRPr="006C51BE">
              <w:rPr>
                <w:rFonts w:eastAsia="Times New Roman" w:cstheme="minorHAnsi"/>
                <w:shd w:val="clear" w:color="auto" w:fill="FFFFFF"/>
              </w:rPr>
              <w:t xml:space="preserve">ccounts of the events in Salem seem </w:t>
            </w:r>
            <w:r w:rsidR="00D2533F" w:rsidRPr="006C51BE">
              <w:rPr>
                <w:rFonts w:eastAsia="Times New Roman" w:cstheme="minorHAnsi"/>
                <w:u w:val="single"/>
                <w:shd w:val="clear" w:color="auto" w:fill="FFFFFF"/>
              </w:rPr>
              <w:t>convoluted</w:t>
            </w:r>
            <w:r w:rsidR="007054F6" w:rsidRPr="006C51BE">
              <w:rPr>
                <w:rFonts w:eastAsia="Times New Roman" w:cstheme="minorHAnsi"/>
                <w:shd w:val="clear" w:color="auto" w:fill="FFFFFF"/>
              </w:rPr>
              <w:t xml:space="preserve"> and contradictory.</w:t>
            </w:r>
          </w:p>
          <w:p w14:paraId="38447D4D" w14:textId="754189D3" w:rsidR="00D2533F" w:rsidRPr="006C51BE" w:rsidRDefault="007054F6" w:rsidP="005C1CA7">
            <w:pPr>
              <w:pStyle w:val="ListParagraph"/>
              <w:numPr>
                <w:ilvl w:val="0"/>
                <w:numId w:val="29"/>
              </w:numPr>
              <w:rPr>
                <w:rFonts w:eastAsia="Times New Roman" w:cstheme="minorHAnsi"/>
                <w:shd w:val="clear" w:color="auto" w:fill="FFFFFF"/>
              </w:rPr>
            </w:pPr>
            <w:r w:rsidRPr="006C51BE">
              <w:rPr>
                <w:rFonts w:eastAsia="Times New Roman" w:cstheme="minorHAnsi"/>
                <w:shd w:val="clear" w:color="auto" w:fill="FFFFFF"/>
              </w:rPr>
              <w:t xml:space="preserve">The accounts were also </w:t>
            </w:r>
            <w:r w:rsidR="003B27EC">
              <w:rPr>
                <w:rFonts w:eastAsia="Times New Roman" w:cstheme="minorHAnsi"/>
                <w:shd w:val="clear" w:color="auto" w:fill="FFFFFF"/>
              </w:rPr>
              <w:t xml:space="preserve">affected by </w:t>
            </w:r>
            <w:r w:rsidR="00D2533F" w:rsidRPr="006C51BE">
              <w:rPr>
                <w:rFonts w:eastAsia="Times New Roman" w:cstheme="minorHAnsi"/>
                <w:u w:val="single"/>
                <w:shd w:val="clear" w:color="auto" w:fill="FFFFFF"/>
              </w:rPr>
              <w:t>preoccupations</w:t>
            </w:r>
            <w:r w:rsidR="00D2533F" w:rsidRPr="006C51BE">
              <w:rPr>
                <w:rFonts w:eastAsia="Times New Roman" w:cstheme="minorHAnsi"/>
                <w:shd w:val="clear" w:color="auto" w:fill="FFFFFF"/>
              </w:rPr>
              <w:t xml:space="preserve"> of the</w:t>
            </w:r>
            <w:r w:rsidR="003B27EC">
              <w:rPr>
                <w:rFonts w:eastAsia="Times New Roman" w:cstheme="minorHAnsi"/>
                <w:shd w:val="clear" w:color="auto" w:fill="FFFFFF"/>
              </w:rPr>
              <w:t>ir era, making the stories not completely true</w:t>
            </w:r>
            <w:r w:rsidR="00D2533F" w:rsidRPr="006C51BE">
              <w:rPr>
                <w:rFonts w:eastAsia="Times New Roman" w:cstheme="minorHAnsi"/>
                <w:shd w:val="clear" w:color="auto" w:fill="FFFFFF"/>
              </w:rPr>
              <w:t>.</w:t>
            </w:r>
          </w:p>
          <w:p w14:paraId="3687D222" w14:textId="77777777" w:rsidR="00D2533F" w:rsidRPr="006C51BE" w:rsidRDefault="00D2533F" w:rsidP="005C1CA7">
            <w:pPr>
              <w:pStyle w:val="ListParagraph"/>
              <w:rPr>
                <w:rFonts w:cstheme="minorHAnsi"/>
              </w:rPr>
            </w:pPr>
          </w:p>
        </w:tc>
      </w:tr>
      <w:tr w:rsidR="00D2533F" w:rsidRPr="00F500F3" w14:paraId="78C18B1E" w14:textId="77777777" w:rsidTr="00D2533F">
        <w:trPr>
          <w:trHeight w:val="560"/>
        </w:trPr>
        <w:tc>
          <w:tcPr>
            <w:tcW w:w="2070" w:type="dxa"/>
          </w:tcPr>
          <w:p w14:paraId="5D614A6C" w14:textId="1BB9B3B0" w:rsidR="00D2533F" w:rsidRPr="00F500F3" w:rsidRDefault="00D2533F" w:rsidP="005C1CA7">
            <w:pPr>
              <w:contextualSpacing/>
              <w:rPr>
                <w:rFonts w:asciiTheme="minorHAnsi" w:eastAsia="Times New Roman" w:hAnsiTheme="minorHAnsi" w:cstheme="minorHAnsi"/>
              </w:rPr>
            </w:pPr>
            <w:r>
              <w:rPr>
                <w:rFonts w:asciiTheme="minorHAnsi" w:eastAsia="Times New Roman" w:hAnsiTheme="minorHAnsi" w:cstheme="minorHAnsi"/>
              </w:rPr>
              <w:t>“</w:t>
            </w:r>
            <w:r w:rsidRPr="00F500F3">
              <w:rPr>
                <w:rFonts w:asciiTheme="minorHAnsi" w:eastAsia="Times New Roman" w:hAnsiTheme="minorHAnsi" w:cstheme="minorHAnsi"/>
              </w:rPr>
              <w:t>The Truth Behind the Salem Witch Trials</w:t>
            </w:r>
            <w:r>
              <w:rPr>
                <w:rFonts w:asciiTheme="minorHAnsi" w:eastAsia="Times New Roman" w:hAnsiTheme="minorHAnsi" w:cstheme="minorHAnsi"/>
              </w:rPr>
              <w:t>”</w:t>
            </w:r>
          </w:p>
          <w:p w14:paraId="7870FA0E" w14:textId="77777777" w:rsidR="00D2533F" w:rsidRPr="00F500F3" w:rsidRDefault="00D2533F" w:rsidP="005C1CA7">
            <w:pPr>
              <w:rPr>
                <w:rFonts w:asciiTheme="minorHAnsi" w:hAnsiTheme="minorHAnsi" w:cstheme="minorHAnsi"/>
              </w:rPr>
            </w:pPr>
          </w:p>
        </w:tc>
        <w:tc>
          <w:tcPr>
            <w:tcW w:w="7650" w:type="dxa"/>
          </w:tcPr>
          <w:p w14:paraId="2135EFB6" w14:textId="77777777" w:rsidR="00D2533F" w:rsidRPr="006C51BE" w:rsidRDefault="00D2533F" w:rsidP="005C1CA7">
            <w:pPr>
              <w:rPr>
                <w:rFonts w:asciiTheme="minorHAnsi" w:hAnsiTheme="minorHAnsi" w:cstheme="minorHAnsi"/>
              </w:rPr>
            </w:pPr>
            <w:r w:rsidRPr="006C51BE">
              <w:rPr>
                <w:rFonts w:asciiTheme="minorHAnsi" w:hAnsiTheme="minorHAnsi" w:cstheme="minorHAnsi"/>
              </w:rPr>
              <w:t>Words:  afflicted, preceded, consigned, nexus, status quo</w:t>
            </w:r>
          </w:p>
          <w:p w14:paraId="2D39E013" w14:textId="24891A21" w:rsidR="00D2533F" w:rsidRPr="006C51BE" w:rsidRDefault="00D2533F" w:rsidP="005C1CA7">
            <w:pPr>
              <w:pStyle w:val="ListParagraph"/>
              <w:numPr>
                <w:ilvl w:val="0"/>
                <w:numId w:val="30"/>
              </w:numPr>
              <w:rPr>
                <w:rFonts w:eastAsia="Times New Roman" w:cstheme="minorHAnsi"/>
              </w:rPr>
            </w:pPr>
            <w:r w:rsidRPr="006C51BE">
              <w:rPr>
                <w:rFonts w:eastAsia="Times New Roman" w:cstheme="minorHAnsi"/>
                <w:shd w:val="clear" w:color="auto" w:fill="FFFFFF"/>
              </w:rPr>
              <w:t xml:space="preserve">Not all the </w:t>
            </w:r>
            <w:r w:rsidRPr="006C51BE">
              <w:rPr>
                <w:rFonts w:eastAsia="Times New Roman" w:cstheme="minorHAnsi"/>
                <w:u w:val="single"/>
                <w:shd w:val="clear" w:color="auto" w:fill="FFFFFF"/>
              </w:rPr>
              <w:t>afflicted</w:t>
            </w:r>
            <w:r w:rsidRPr="006C51BE">
              <w:rPr>
                <w:rFonts w:eastAsia="Times New Roman" w:cstheme="minorHAnsi"/>
                <w:shd w:val="clear" w:color="auto" w:fill="FFFFFF"/>
              </w:rPr>
              <w:t xml:space="preserve"> girls </w:t>
            </w:r>
            <w:r w:rsidR="003B27EC">
              <w:rPr>
                <w:rFonts w:eastAsia="Times New Roman" w:cstheme="minorHAnsi"/>
                <w:shd w:val="clear" w:color="auto" w:fill="FFFFFF"/>
              </w:rPr>
              <w:t xml:space="preserve">with convulsions </w:t>
            </w:r>
            <w:r w:rsidRPr="006C51BE">
              <w:rPr>
                <w:rFonts w:eastAsia="Times New Roman" w:cstheme="minorHAnsi"/>
                <w:shd w:val="clear" w:color="auto" w:fill="FFFFFF"/>
              </w:rPr>
              <w:t>lived in t</w:t>
            </w:r>
            <w:r w:rsidR="003B27EC">
              <w:rPr>
                <w:rFonts w:eastAsia="Times New Roman" w:cstheme="minorHAnsi"/>
                <w:shd w:val="clear" w:color="auto" w:fill="FFFFFF"/>
              </w:rPr>
              <w:t>he same household</w:t>
            </w:r>
            <w:r w:rsidRPr="006C51BE">
              <w:rPr>
                <w:rFonts w:eastAsia="Times New Roman" w:cstheme="minorHAnsi"/>
                <w:shd w:val="clear" w:color="auto" w:fill="FFFFFF"/>
              </w:rPr>
              <w:t>.</w:t>
            </w:r>
          </w:p>
          <w:p w14:paraId="20561345" w14:textId="62634246" w:rsidR="00D2533F" w:rsidRPr="006C51BE" w:rsidRDefault="00D2533F" w:rsidP="005C1CA7">
            <w:pPr>
              <w:pStyle w:val="ListParagraph"/>
              <w:numPr>
                <w:ilvl w:val="0"/>
                <w:numId w:val="30"/>
              </w:numPr>
              <w:rPr>
                <w:rFonts w:eastAsia="Times New Roman" w:cstheme="minorHAnsi"/>
              </w:rPr>
            </w:pPr>
            <w:r w:rsidRPr="006C51BE">
              <w:rPr>
                <w:rFonts w:eastAsia="Times New Roman" w:cstheme="minorHAnsi"/>
                <w:shd w:val="clear" w:color="auto" w:fill="FFFFFF"/>
              </w:rPr>
              <w:t xml:space="preserve">Hallucinations are generally </w:t>
            </w:r>
            <w:r w:rsidRPr="006C51BE">
              <w:rPr>
                <w:rFonts w:eastAsia="Times New Roman" w:cstheme="minorHAnsi"/>
                <w:u w:val="single"/>
                <w:shd w:val="clear" w:color="auto" w:fill="FFFFFF"/>
              </w:rPr>
              <w:t>preceded</w:t>
            </w:r>
            <w:r w:rsidRPr="006C51BE">
              <w:rPr>
                <w:rFonts w:eastAsia="Times New Roman" w:cstheme="minorHAnsi"/>
                <w:shd w:val="clear" w:color="auto" w:fill="FFFFFF"/>
              </w:rPr>
              <w:t xml:space="preserve"> by violent vomiting</w:t>
            </w:r>
            <w:r w:rsidR="003B27EC">
              <w:rPr>
                <w:rFonts w:eastAsia="Times New Roman" w:cstheme="minorHAnsi"/>
                <w:shd w:val="clear" w:color="auto" w:fill="FFFFFF"/>
              </w:rPr>
              <w:t>.</w:t>
            </w:r>
          </w:p>
          <w:p w14:paraId="212DF3CB" w14:textId="760A92CB" w:rsidR="00D2533F" w:rsidRPr="006C51BE" w:rsidRDefault="00D2533F" w:rsidP="005C1CA7">
            <w:pPr>
              <w:pStyle w:val="ListParagraph"/>
              <w:numPr>
                <w:ilvl w:val="0"/>
                <w:numId w:val="30"/>
              </w:numPr>
              <w:rPr>
                <w:rFonts w:eastAsia="Times New Roman" w:cstheme="minorHAnsi"/>
              </w:rPr>
            </w:pPr>
            <w:r w:rsidRPr="006C51BE">
              <w:rPr>
                <w:rFonts w:eastAsia="Times New Roman" w:cstheme="minorHAnsi"/>
                <w:shd w:val="clear" w:color="auto" w:fill="FFFFFF"/>
              </w:rPr>
              <w:t xml:space="preserve">It turns out that witchcraft cannot be solved with a simple disease, </w:t>
            </w:r>
            <w:r w:rsidR="003B27EC">
              <w:rPr>
                <w:rFonts w:eastAsia="Times New Roman" w:cstheme="minorHAnsi"/>
                <w:shd w:val="clear" w:color="auto" w:fill="FFFFFF"/>
              </w:rPr>
              <w:t>or be</w:t>
            </w:r>
            <w:r w:rsidRPr="006C51BE">
              <w:rPr>
                <w:rFonts w:eastAsia="Times New Roman" w:cstheme="minorHAnsi"/>
                <w:shd w:val="clear" w:color="auto" w:fill="FFFFFF"/>
              </w:rPr>
              <w:t xml:space="preserve"> safely </w:t>
            </w:r>
            <w:r w:rsidRPr="006C51BE">
              <w:rPr>
                <w:rFonts w:eastAsia="Times New Roman" w:cstheme="minorHAnsi"/>
                <w:u w:val="single"/>
                <w:shd w:val="clear" w:color="auto" w:fill="FFFFFF"/>
              </w:rPr>
              <w:t>consigned</w:t>
            </w:r>
            <w:r w:rsidRPr="006C51BE">
              <w:rPr>
                <w:rFonts w:eastAsia="Times New Roman" w:cstheme="minorHAnsi"/>
                <w:shd w:val="clear" w:color="auto" w:fill="FFFFFF"/>
              </w:rPr>
              <w:t xml:space="preserve"> </w:t>
            </w:r>
            <w:r w:rsidR="003B27EC">
              <w:rPr>
                <w:rFonts w:eastAsia="Times New Roman" w:cstheme="minorHAnsi"/>
                <w:shd w:val="clear" w:color="auto" w:fill="FFFFFF"/>
              </w:rPr>
              <w:t>and left in</w:t>
            </w:r>
            <w:r w:rsidRPr="006C51BE">
              <w:rPr>
                <w:rFonts w:eastAsia="Times New Roman" w:cstheme="minorHAnsi"/>
                <w:shd w:val="clear" w:color="auto" w:fill="FFFFFF"/>
              </w:rPr>
              <w:t xml:space="preserve"> the past.</w:t>
            </w:r>
          </w:p>
          <w:p w14:paraId="7AEE6F49" w14:textId="77777777" w:rsidR="00D2533F" w:rsidRPr="006C51BE" w:rsidRDefault="00D2533F" w:rsidP="005C1CA7">
            <w:pPr>
              <w:pStyle w:val="ListParagraph"/>
              <w:numPr>
                <w:ilvl w:val="0"/>
                <w:numId w:val="30"/>
              </w:numPr>
              <w:rPr>
                <w:rFonts w:eastAsia="Times New Roman" w:cstheme="minorHAnsi"/>
              </w:rPr>
            </w:pPr>
            <w:r w:rsidRPr="006C51BE">
              <w:rPr>
                <w:rFonts w:eastAsia="Times New Roman" w:cstheme="minorHAnsi"/>
                <w:shd w:val="clear" w:color="auto" w:fill="FFFFFF"/>
              </w:rPr>
              <w:t xml:space="preserve">Gender, power, and class form a powerful </w:t>
            </w:r>
            <w:r w:rsidRPr="006C51BE">
              <w:rPr>
                <w:rFonts w:eastAsia="Times New Roman" w:cstheme="minorHAnsi"/>
                <w:u w:val="single"/>
                <w:shd w:val="clear" w:color="auto" w:fill="FFFFFF"/>
              </w:rPr>
              <w:t>nexus</w:t>
            </w:r>
            <w:r w:rsidRPr="006C51BE">
              <w:rPr>
                <w:rFonts w:eastAsia="Times New Roman" w:cstheme="minorHAnsi"/>
                <w:shd w:val="clear" w:color="auto" w:fill="FFFFFF"/>
              </w:rPr>
              <w:t xml:space="preserve">, in the 1600s as today. </w:t>
            </w:r>
          </w:p>
          <w:p w14:paraId="28303ABB" w14:textId="74F2B580" w:rsidR="00D2533F" w:rsidRPr="006C51BE" w:rsidRDefault="003B27EC" w:rsidP="005C1CA7">
            <w:pPr>
              <w:pStyle w:val="ListParagraph"/>
              <w:numPr>
                <w:ilvl w:val="0"/>
                <w:numId w:val="30"/>
              </w:numPr>
              <w:rPr>
                <w:rFonts w:eastAsia="Times New Roman" w:cstheme="minorHAnsi"/>
              </w:rPr>
            </w:pPr>
            <w:r>
              <w:rPr>
                <w:rFonts w:eastAsia="Times New Roman" w:cstheme="minorHAnsi"/>
                <w:shd w:val="clear" w:color="auto" w:fill="FFFFFF"/>
              </w:rPr>
              <w:lastRenderedPageBreak/>
              <w:t>T</w:t>
            </w:r>
            <w:r w:rsidR="00D2533F" w:rsidRPr="006C51BE">
              <w:rPr>
                <w:rFonts w:eastAsia="Times New Roman" w:cstheme="minorHAnsi"/>
                <w:shd w:val="clear" w:color="auto" w:fill="FFFFFF"/>
              </w:rPr>
              <w:t xml:space="preserve">he </w:t>
            </w:r>
            <w:r w:rsidR="00D2533F" w:rsidRPr="006C51BE">
              <w:rPr>
                <w:rFonts w:eastAsia="Times New Roman" w:cstheme="minorHAnsi"/>
                <w:u w:val="single"/>
                <w:shd w:val="clear" w:color="auto" w:fill="FFFFFF"/>
              </w:rPr>
              <w:t>status quo</w:t>
            </w:r>
            <w:r>
              <w:rPr>
                <w:rFonts w:eastAsia="Times New Roman" w:cstheme="minorHAnsi"/>
                <w:shd w:val="clear" w:color="auto" w:fill="FFFFFF"/>
              </w:rPr>
              <w:t xml:space="preserve"> prevented people with coming up with new ideas or changing their behaviors</w:t>
            </w:r>
            <w:r w:rsidR="00D2533F" w:rsidRPr="006C51BE">
              <w:rPr>
                <w:rFonts w:eastAsia="Times New Roman" w:cstheme="minorHAnsi"/>
                <w:shd w:val="clear" w:color="auto" w:fill="FFFFFF"/>
              </w:rPr>
              <w:t>.</w:t>
            </w:r>
            <w:r w:rsidR="00D2533F" w:rsidRPr="006C51BE">
              <w:rPr>
                <w:rStyle w:val="apple-converted-space"/>
                <w:rFonts w:eastAsia="Times New Roman" w:cstheme="minorHAnsi"/>
                <w:shd w:val="clear" w:color="auto" w:fill="FFFFFF"/>
              </w:rPr>
              <w:t> </w:t>
            </w:r>
          </w:p>
          <w:p w14:paraId="5D49F179" w14:textId="77777777" w:rsidR="00D2533F" w:rsidRPr="006C51BE" w:rsidRDefault="00D2533F" w:rsidP="005C1CA7">
            <w:pPr>
              <w:rPr>
                <w:rFonts w:asciiTheme="minorHAnsi" w:hAnsiTheme="minorHAnsi" w:cstheme="minorHAnsi"/>
              </w:rPr>
            </w:pPr>
          </w:p>
        </w:tc>
      </w:tr>
      <w:tr w:rsidR="00D2533F" w:rsidRPr="00F500F3" w14:paraId="1B38DDBE" w14:textId="77777777" w:rsidTr="00D2533F">
        <w:trPr>
          <w:trHeight w:val="560"/>
        </w:trPr>
        <w:tc>
          <w:tcPr>
            <w:tcW w:w="2070" w:type="dxa"/>
          </w:tcPr>
          <w:p w14:paraId="3402E7C6" w14:textId="77777777" w:rsidR="00D2533F" w:rsidRPr="00F500F3" w:rsidRDefault="00D2533F" w:rsidP="005C1CA7">
            <w:pPr>
              <w:contextualSpacing/>
              <w:rPr>
                <w:rFonts w:asciiTheme="minorHAnsi" w:eastAsia="Times New Roman" w:hAnsiTheme="minorHAnsi" w:cstheme="minorHAnsi"/>
                <w:b/>
              </w:rPr>
            </w:pPr>
            <w:r>
              <w:rPr>
                <w:rFonts w:asciiTheme="minorHAnsi" w:eastAsia="Times New Roman" w:hAnsiTheme="minorHAnsi" w:cstheme="minorHAnsi"/>
                <w:b/>
              </w:rPr>
              <w:lastRenderedPageBreak/>
              <w:t>Fabulous Five</w:t>
            </w:r>
          </w:p>
        </w:tc>
        <w:tc>
          <w:tcPr>
            <w:tcW w:w="7650" w:type="dxa"/>
          </w:tcPr>
          <w:p w14:paraId="23E125A7" w14:textId="354CFE91" w:rsidR="00D2533F" w:rsidRPr="006C51BE" w:rsidRDefault="00D2533F" w:rsidP="00D2533F">
            <w:pPr>
              <w:rPr>
                <w:rFonts w:asciiTheme="minorHAnsi" w:hAnsiTheme="minorHAnsi" w:cstheme="minorHAnsi"/>
              </w:rPr>
            </w:pPr>
            <w:r w:rsidRPr="006C51BE">
              <w:rPr>
                <w:rFonts w:asciiTheme="minorHAnsi" w:hAnsiTheme="minorHAnsi" w:cstheme="minorHAnsi"/>
              </w:rPr>
              <w:t>Words: inexplicable, convulsions, sorcery, executions, convoluted</w:t>
            </w:r>
          </w:p>
          <w:p w14:paraId="65CEE0CF" w14:textId="4C9340C3" w:rsidR="00D2533F" w:rsidRPr="006C51BE" w:rsidRDefault="00D2533F" w:rsidP="00D2533F">
            <w:pPr>
              <w:rPr>
                <w:rFonts w:asciiTheme="minorHAnsi" w:hAnsiTheme="minorHAnsi" w:cstheme="minorHAnsi"/>
              </w:rPr>
            </w:pPr>
          </w:p>
          <w:p w14:paraId="48285154" w14:textId="6BF5D562" w:rsidR="00D2533F" w:rsidRPr="006C51BE" w:rsidRDefault="00D2533F" w:rsidP="00D2533F">
            <w:pPr>
              <w:rPr>
                <w:rFonts w:asciiTheme="minorHAnsi" w:eastAsia="Times New Roman" w:hAnsiTheme="minorHAnsi" w:cstheme="minorHAnsi"/>
              </w:rPr>
            </w:pPr>
            <w:r w:rsidRPr="006C51BE">
              <w:rPr>
                <w:rFonts w:asciiTheme="minorHAnsi" w:eastAsia="Times New Roman" w:hAnsiTheme="minorHAnsi" w:cstheme="minorHAnsi"/>
                <w:shd w:val="clear" w:color="auto" w:fill="FFFFFF"/>
              </w:rPr>
              <w:t>The Salem Witch trials of the 1600’s in Salem</w:t>
            </w:r>
            <w:r w:rsidR="003C3625">
              <w:rPr>
                <w:rFonts w:asciiTheme="minorHAnsi" w:eastAsia="Times New Roman" w:hAnsiTheme="minorHAnsi" w:cstheme="minorHAnsi"/>
                <w:shd w:val="clear" w:color="auto" w:fill="FFFFFF"/>
              </w:rPr>
              <w:t>,</w:t>
            </w:r>
            <w:r w:rsidRPr="006C51BE">
              <w:rPr>
                <w:rFonts w:asciiTheme="minorHAnsi" w:eastAsia="Times New Roman" w:hAnsiTheme="minorHAnsi" w:cstheme="minorHAnsi"/>
                <w:shd w:val="clear" w:color="auto" w:fill="FFFFFF"/>
              </w:rPr>
              <w:t xml:space="preserve"> </w:t>
            </w:r>
            <w:r w:rsidR="003C3625" w:rsidRPr="006C51BE">
              <w:rPr>
                <w:rFonts w:asciiTheme="minorHAnsi" w:eastAsia="Times New Roman" w:hAnsiTheme="minorHAnsi" w:cstheme="minorHAnsi"/>
                <w:shd w:val="clear" w:color="auto" w:fill="FFFFFF"/>
              </w:rPr>
              <w:t>Mass</w:t>
            </w:r>
            <w:r w:rsidR="003C3625">
              <w:rPr>
                <w:rFonts w:asciiTheme="minorHAnsi" w:eastAsia="Times New Roman" w:hAnsiTheme="minorHAnsi" w:cstheme="minorHAnsi"/>
                <w:shd w:val="clear" w:color="auto" w:fill="FFFFFF"/>
              </w:rPr>
              <w:t>achusetts</w:t>
            </w:r>
            <w:r w:rsidRPr="006C51BE">
              <w:rPr>
                <w:rFonts w:asciiTheme="minorHAnsi" w:eastAsia="Times New Roman" w:hAnsiTheme="minorHAnsi" w:cstheme="minorHAnsi"/>
                <w:shd w:val="clear" w:color="auto" w:fill="FFFFFF"/>
              </w:rPr>
              <w:t xml:space="preserve"> began as a result of the bizarre and </w:t>
            </w:r>
            <w:r w:rsidRPr="006C51BE">
              <w:rPr>
                <w:rFonts w:asciiTheme="minorHAnsi" w:eastAsia="Times New Roman" w:hAnsiTheme="minorHAnsi" w:cstheme="minorHAnsi"/>
                <w:b/>
                <w:shd w:val="clear" w:color="auto" w:fill="FFFFFF"/>
              </w:rPr>
              <w:t>inexplicable</w:t>
            </w:r>
            <w:r w:rsidRPr="006C51BE">
              <w:rPr>
                <w:rFonts w:asciiTheme="minorHAnsi" w:eastAsia="Times New Roman" w:hAnsiTheme="minorHAnsi" w:cstheme="minorHAnsi"/>
                <w:shd w:val="clear" w:color="auto" w:fill="FFFFFF"/>
              </w:rPr>
              <w:t xml:space="preserve"> behavior of two young girls, afflicted by strange fits that </w:t>
            </w:r>
            <w:r w:rsidR="003C3625">
              <w:rPr>
                <w:rFonts w:asciiTheme="minorHAnsi" w:eastAsia="Times New Roman" w:hAnsiTheme="minorHAnsi" w:cstheme="minorHAnsi"/>
                <w:shd w:val="clear" w:color="auto" w:fill="FFFFFF"/>
              </w:rPr>
              <w:t>made</w:t>
            </w:r>
            <w:r w:rsidRPr="006C51BE">
              <w:rPr>
                <w:rFonts w:asciiTheme="minorHAnsi" w:eastAsia="Times New Roman" w:hAnsiTheme="minorHAnsi" w:cstheme="minorHAnsi"/>
                <w:shd w:val="clear" w:color="auto" w:fill="FFFFFF"/>
              </w:rPr>
              <w:t xml:space="preserve"> them unable to hear, speak, or see.</w:t>
            </w:r>
            <w:r w:rsidRPr="006C51BE">
              <w:rPr>
                <w:rFonts w:asciiTheme="minorHAnsi" w:eastAsia="Times New Roman" w:hAnsiTheme="minorHAnsi" w:cstheme="minorHAnsi"/>
              </w:rPr>
              <w:t xml:space="preserve">  Although we will never know the exact number of those formally charged with having “wickedly, maliciously, and feloniously” engaged in </w:t>
            </w:r>
            <w:r w:rsidRPr="006C51BE">
              <w:rPr>
                <w:rFonts w:asciiTheme="minorHAnsi" w:eastAsia="Times New Roman" w:hAnsiTheme="minorHAnsi" w:cstheme="minorHAnsi"/>
                <w:b/>
              </w:rPr>
              <w:t>sorcery</w:t>
            </w:r>
            <w:r w:rsidRPr="006C51BE">
              <w:rPr>
                <w:rFonts w:asciiTheme="minorHAnsi" w:eastAsia="Times New Roman" w:hAnsiTheme="minorHAnsi" w:cstheme="minorHAnsi"/>
              </w:rPr>
              <w:t xml:space="preserve">, somewhere between a hundred and forty-four and a hundred and eighty-five witches and wizards were named in twenty-five villages and towns. </w:t>
            </w:r>
            <w:r w:rsidRPr="006C51BE">
              <w:rPr>
                <w:rFonts w:asciiTheme="minorHAnsi" w:eastAsia="Times New Roman" w:hAnsiTheme="minorHAnsi" w:cstheme="minorHAnsi"/>
                <w:shd w:val="clear" w:color="auto" w:fill="FFFFFF"/>
              </w:rPr>
              <w:t xml:space="preserve">Then, suddenly, as 1692 turned into 1693, the </w:t>
            </w:r>
            <w:r w:rsidRPr="006C51BE">
              <w:rPr>
                <w:rFonts w:asciiTheme="minorHAnsi" w:eastAsia="Times New Roman" w:hAnsiTheme="minorHAnsi" w:cstheme="minorHAnsi"/>
                <w:b/>
                <w:shd w:val="clear" w:color="auto" w:fill="FFFFFF"/>
              </w:rPr>
              <w:t>executions</w:t>
            </w:r>
            <w:r w:rsidRPr="006C51BE">
              <w:rPr>
                <w:rFonts w:asciiTheme="minorHAnsi" w:eastAsia="Times New Roman" w:hAnsiTheme="minorHAnsi" w:cstheme="minorHAnsi"/>
                <w:shd w:val="clear" w:color="auto" w:fill="FFFFFF"/>
              </w:rPr>
              <w:t xml:space="preserve"> stopped, the accusers fell silent, the jails emptied. </w:t>
            </w:r>
            <w:r w:rsidRPr="006C51BE">
              <w:rPr>
                <w:rFonts w:asciiTheme="minorHAnsi" w:eastAsia="Times New Roman" w:hAnsiTheme="minorHAnsi" w:cstheme="minorHAnsi"/>
              </w:rPr>
              <w:t>Upon further study of the facts, the</w:t>
            </w:r>
            <w:r w:rsidRPr="006C51BE">
              <w:rPr>
                <w:rFonts w:asciiTheme="minorHAnsi" w:eastAsia="Times New Roman" w:hAnsiTheme="minorHAnsi" w:cstheme="minorHAnsi"/>
                <w:shd w:val="clear" w:color="auto" w:fill="FFFFFF"/>
              </w:rPr>
              <w:t xml:space="preserve"> 17th-century accounts of the events in Salem seem </w:t>
            </w:r>
            <w:r w:rsidRPr="006C51BE">
              <w:rPr>
                <w:rFonts w:asciiTheme="minorHAnsi" w:eastAsia="Times New Roman" w:hAnsiTheme="minorHAnsi" w:cstheme="minorHAnsi"/>
                <w:b/>
                <w:shd w:val="clear" w:color="auto" w:fill="FFFFFF"/>
              </w:rPr>
              <w:t>convoluted</w:t>
            </w:r>
            <w:r w:rsidRPr="006C51BE">
              <w:rPr>
                <w:rFonts w:asciiTheme="minorHAnsi" w:eastAsia="Times New Roman" w:hAnsiTheme="minorHAnsi" w:cstheme="minorHAnsi"/>
                <w:shd w:val="clear" w:color="auto" w:fill="FFFFFF"/>
              </w:rPr>
              <w:t xml:space="preserve">, contradictory, and blinkered by the preoccupations of their era, so too do many of the later explanations.  It is important to look beyond the witness statements and history books and think about all that was impacting the people of Salem.  Then, we must learn from history. </w:t>
            </w:r>
            <w:r w:rsidRPr="006C51BE">
              <w:rPr>
                <w:rFonts w:asciiTheme="minorHAnsi" w:eastAsia="Times New Roman" w:hAnsiTheme="minorHAnsi" w:cstheme="minorHAnsi"/>
              </w:rPr>
              <w:t xml:space="preserve"> </w:t>
            </w:r>
            <w:r w:rsidRPr="006C51BE">
              <w:rPr>
                <w:rFonts w:asciiTheme="minorHAnsi" w:eastAsia="Times New Roman" w:hAnsiTheme="minorHAnsi" w:cstheme="minorHAnsi"/>
                <w:shd w:val="clear" w:color="auto" w:fill="FFFFFF"/>
              </w:rPr>
              <w:t xml:space="preserve">It turns out that witchcraft cannot be solved with a simple disease, nor can it be safely </w:t>
            </w:r>
            <w:r w:rsidRPr="006C51BE">
              <w:rPr>
                <w:rFonts w:asciiTheme="minorHAnsi" w:eastAsia="Times New Roman" w:hAnsiTheme="minorHAnsi" w:cstheme="minorHAnsi"/>
                <w:b/>
                <w:shd w:val="clear" w:color="auto" w:fill="FFFFFF"/>
              </w:rPr>
              <w:t>consigned</w:t>
            </w:r>
            <w:r w:rsidRPr="006C51BE">
              <w:rPr>
                <w:rFonts w:asciiTheme="minorHAnsi" w:eastAsia="Times New Roman" w:hAnsiTheme="minorHAnsi" w:cstheme="minorHAnsi"/>
                <w:shd w:val="clear" w:color="auto" w:fill="FFFFFF"/>
              </w:rPr>
              <w:t xml:space="preserve"> to the past.</w:t>
            </w:r>
          </w:p>
          <w:p w14:paraId="6E8263BB" w14:textId="39663B90" w:rsidR="00D2533F" w:rsidRPr="006C51BE" w:rsidRDefault="00D2533F" w:rsidP="005C1CA7">
            <w:pPr>
              <w:rPr>
                <w:rFonts w:asciiTheme="minorHAnsi" w:hAnsiTheme="minorHAnsi" w:cstheme="minorHAnsi"/>
              </w:rPr>
            </w:pPr>
          </w:p>
        </w:tc>
      </w:tr>
    </w:tbl>
    <w:p w14:paraId="7764FA7D" w14:textId="24A87F11" w:rsidR="00D2533F" w:rsidRDefault="00D2533F" w:rsidP="00EB6095">
      <w:pPr>
        <w:rPr>
          <w:rFonts w:asciiTheme="minorHAnsi" w:hAnsiTheme="minorHAnsi" w:cstheme="minorHAnsi"/>
          <w:b/>
        </w:rPr>
      </w:pPr>
    </w:p>
    <w:p w14:paraId="6F1F6BA4" w14:textId="77777777" w:rsidR="00D2533F" w:rsidRDefault="00D2533F">
      <w:pPr>
        <w:rPr>
          <w:rFonts w:asciiTheme="minorHAnsi" w:hAnsiTheme="minorHAnsi" w:cstheme="minorHAnsi"/>
          <w:b/>
        </w:rPr>
      </w:pPr>
      <w:r>
        <w:rPr>
          <w:rFonts w:asciiTheme="minorHAnsi" w:hAnsiTheme="minorHAnsi" w:cstheme="minorHAnsi"/>
          <w:b/>
        </w:rPr>
        <w:br w:type="page"/>
      </w:r>
    </w:p>
    <w:p w14:paraId="370FB933" w14:textId="77777777" w:rsidR="00D2533F" w:rsidRPr="004F5EA4" w:rsidRDefault="00D2533F" w:rsidP="00D2533F">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71409D2F" w14:textId="77777777" w:rsidR="00D2533F" w:rsidRPr="004F5EA4" w:rsidRDefault="00D2533F" w:rsidP="00D2533F">
      <w:pPr>
        <w:jc w:val="center"/>
        <w:rPr>
          <w:rFonts w:asciiTheme="minorHAnsi" w:eastAsia="Times New Roman" w:hAnsiTheme="minorHAnsi" w:cstheme="minorHAnsi"/>
          <w:b/>
          <w:u w:val="single"/>
        </w:rPr>
      </w:pPr>
    </w:p>
    <w:p w14:paraId="56DB151A" w14:textId="77777777" w:rsidR="00D2533F" w:rsidRPr="004F5EA4" w:rsidRDefault="00D2533F" w:rsidP="00D2533F">
      <w:pPr>
        <w:jc w:val="center"/>
        <w:rPr>
          <w:rFonts w:asciiTheme="minorHAnsi" w:eastAsia="Times New Roman" w:hAnsiTheme="minorHAnsi" w:cstheme="minorHAnsi"/>
          <w:b/>
          <w:u w:val="single"/>
        </w:rPr>
      </w:pPr>
    </w:p>
    <w:p w14:paraId="2DC55832" w14:textId="77777777" w:rsidR="00D2533F" w:rsidRPr="004F5EA4" w:rsidRDefault="00D2533F" w:rsidP="00D2533F">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06D5302A" w14:textId="77777777" w:rsidR="00D2533F" w:rsidRPr="004F5EA4" w:rsidRDefault="00D2533F" w:rsidP="00D2533F">
      <w:pPr>
        <w:pStyle w:val="ListParagraph"/>
        <w:numPr>
          <w:ilvl w:val="0"/>
          <w:numId w:val="32"/>
        </w:numPr>
        <w:rPr>
          <w:rFonts w:eastAsia="Times New Roman" w:cstheme="minorHAnsi"/>
        </w:rPr>
      </w:pPr>
      <w:r w:rsidRPr="004F5EA4">
        <w:rPr>
          <w:rFonts w:eastAsia="Times New Roman" w:cstheme="minorHAnsi"/>
        </w:rPr>
        <w:t xml:space="preserve">Read each selection in the set, one at a time. </w:t>
      </w:r>
    </w:p>
    <w:p w14:paraId="3BA55F00" w14:textId="696C526F" w:rsidR="00D2533F" w:rsidRPr="004F5EA4" w:rsidRDefault="00D2533F" w:rsidP="00D2533F">
      <w:pPr>
        <w:pStyle w:val="ListParagraph"/>
        <w:numPr>
          <w:ilvl w:val="0"/>
          <w:numId w:val="32"/>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sidR="006C51BE">
        <w:rPr>
          <w:rFonts w:eastAsia="Times New Roman" w:cstheme="minorHAnsi"/>
        </w:rPr>
        <w:t xml:space="preserve"> resource? Write </w:t>
      </w:r>
      <w:r w:rsidRPr="004F5EA4">
        <w:rPr>
          <w:rFonts w:eastAsia="Times New Roman" w:cstheme="minorHAnsi"/>
        </w:rPr>
        <w:t>or list what you learned from the text.</w:t>
      </w:r>
    </w:p>
    <w:p w14:paraId="523A4F20" w14:textId="5195B884" w:rsidR="00D2533F" w:rsidRPr="004F5EA4" w:rsidRDefault="006C51BE" w:rsidP="00D2533F">
      <w:pPr>
        <w:pStyle w:val="ListParagraph"/>
        <w:numPr>
          <w:ilvl w:val="0"/>
          <w:numId w:val="32"/>
        </w:numPr>
        <w:rPr>
          <w:rFonts w:eastAsia="Times New Roman" w:cstheme="minorHAnsi"/>
        </w:rPr>
      </w:pPr>
      <w:r>
        <w:rPr>
          <w:rFonts w:eastAsia="Times New Roman" w:cstheme="minorHAnsi"/>
        </w:rPr>
        <w:t>Then write</w:t>
      </w:r>
      <w:r w:rsidR="00D2533F" w:rsidRPr="004F5EA4">
        <w:rPr>
          <w:rFonts w:eastAsia="Times New Roman" w:cstheme="minorHAnsi"/>
        </w:rPr>
        <w:t xml:space="preserve"> or list how this new resource added to what you learned from the last resource(s). </w:t>
      </w:r>
    </w:p>
    <w:p w14:paraId="21FA6D72" w14:textId="77777777" w:rsidR="00D2533F" w:rsidRPr="004F5EA4" w:rsidRDefault="00D2533F" w:rsidP="00D2533F">
      <w:pPr>
        <w:ind w:left="360"/>
        <w:rPr>
          <w:rFonts w:asciiTheme="minorHAnsi" w:eastAsia="Times New Roman" w:hAnsiTheme="minorHAnsi" w:cstheme="minorHAnsi"/>
        </w:rPr>
      </w:pPr>
    </w:p>
    <w:p w14:paraId="1F457AB2" w14:textId="77777777" w:rsidR="00D2533F" w:rsidRPr="004F5EA4" w:rsidRDefault="00D2533F" w:rsidP="00D2533F">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4780AEB1" w14:textId="77777777" w:rsidR="00D2533F" w:rsidRPr="004F5EA4" w:rsidRDefault="00D2533F" w:rsidP="00D2533F">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D2533F" w:rsidRPr="004F5EA4" w14:paraId="32D26CFA" w14:textId="77777777" w:rsidTr="005C1CA7">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EBAA6B3" w14:textId="77777777" w:rsidR="00D2533F" w:rsidRPr="004F5EA4" w:rsidRDefault="00D2533F" w:rsidP="005C1CA7">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4999F82B" w14:textId="2E064A46" w:rsidR="00D2533F" w:rsidRPr="004F5EA4" w:rsidRDefault="00D2533F" w:rsidP="006C51BE">
            <w:pPr>
              <w:jc w:val="center"/>
              <w:rPr>
                <w:rFonts w:asciiTheme="minorHAnsi" w:eastAsia="Times New Roman" w:hAnsiTheme="minorHAnsi" w:cstheme="minorHAnsi"/>
                <w:b/>
              </w:rPr>
            </w:pPr>
            <w:r w:rsidRPr="004F5EA4">
              <w:rPr>
                <w:rFonts w:asciiTheme="minorHAnsi" w:eastAsia="Times New Roman" w:hAnsiTheme="minorHAnsi" w:cstheme="minorHAnsi"/>
                <w:b/>
              </w:rPr>
              <w:t>Write</w:t>
            </w:r>
            <w:r w:rsidR="006C51BE">
              <w:rPr>
                <w:rFonts w:asciiTheme="minorHAnsi" w:eastAsia="Times New Roman" w:hAnsiTheme="minorHAnsi" w:cstheme="minorHAnsi"/>
                <w:b/>
              </w:rPr>
              <w:t xml:space="preserve"> </w:t>
            </w:r>
            <w:r w:rsidRPr="004F5EA4">
              <w:rPr>
                <w:rFonts w:asciiTheme="minorHAnsi" w:eastAsia="Times New Roman" w:hAnsiTheme="minorHAnsi" w:cstheme="minorHAnsi"/>
                <w:b/>
              </w:rPr>
              <w:t>or List</w:t>
            </w:r>
          </w:p>
        </w:tc>
      </w:tr>
      <w:tr w:rsidR="00D2533F" w:rsidRPr="004F5EA4" w14:paraId="47A6D3E5" w14:textId="77777777" w:rsidTr="005C1CA7">
        <w:tc>
          <w:tcPr>
            <w:tcW w:w="0" w:type="auto"/>
            <w:vMerge/>
            <w:tcBorders>
              <w:top w:val="single" w:sz="4" w:space="0" w:color="auto"/>
              <w:left w:val="single" w:sz="4" w:space="0" w:color="auto"/>
              <w:bottom w:val="single" w:sz="4" w:space="0" w:color="auto"/>
              <w:right w:val="single" w:sz="4" w:space="0" w:color="auto"/>
            </w:tcBorders>
            <w:vAlign w:val="center"/>
            <w:hideMark/>
          </w:tcPr>
          <w:p w14:paraId="4DAB871D" w14:textId="77777777" w:rsidR="00D2533F" w:rsidRPr="004F5EA4" w:rsidRDefault="00D2533F" w:rsidP="005C1CA7">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486B4AA3" w14:textId="77777777" w:rsidR="00D2533F" w:rsidRPr="004F5EA4" w:rsidRDefault="00D2533F" w:rsidP="005C1CA7">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571B26A8" w14:textId="77777777" w:rsidR="00D2533F" w:rsidRPr="004F5EA4" w:rsidRDefault="00D2533F" w:rsidP="005C1CA7">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D2533F" w:rsidRPr="004F5EA4" w14:paraId="5C62E1F5"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661BE25D" w14:textId="77777777" w:rsidR="00D2533F" w:rsidRPr="004F5EA4" w:rsidRDefault="00D2533F" w:rsidP="005C1CA7">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56C7F262" w14:textId="77777777" w:rsidR="00D2533F" w:rsidRPr="004F5EA4" w:rsidRDefault="00D2533F" w:rsidP="005C1CA7">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4FAA8952" w14:textId="77777777" w:rsidR="00D2533F" w:rsidRPr="004F5EA4" w:rsidRDefault="00D2533F" w:rsidP="005C1CA7">
            <w:pPr>
              <w:rPr>
                <w:rFonts w:asciiTheme="minorHAnsi" w:eastAsia="Times New Roman" w:hAnsiTheme="minorHAnsi" w:cstheme="minorHAnsi"/>
              </w:rPr>
            </w:pPr>
          </w:p>
        </w:tc>
      </w:tr>
      <w:tr w:rsidR="00D2533F" w:rsidRPr="004F5EA4" w14:paraId="0762214D"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588365AB" w14:textId="77777777" w:rsidR="00D2533F" w:rsidRPr="004F5EA4" w:rsidRDefault="00D2533F" w:rsidP="005C1CA7">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43E04004" w14:textId="77777777" w:rsidR="00D2533F" w:rsidRPr="004F5EA4" w:rsidRDefault="00D2533F" w:rsidP="005C1CA7">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0D04ACB4" w14:textId="77777777" w:rsidR="00D2533F" w:rsidRPr="004F5EA4" w:rsidRDefault="00D2533F" w:rsidP="005C1CA7">
            <w:pPr>
              <w:rPr>
                <w:rFonts w:asciiTheme="minorHAnsi" w:eastAsia="Times New Roman" w:hAnsiTheme="minorHAnsi" w:cstheme="minorHAnsi"/>
              </w:rPr>
            </w:pPr>
          </w:p>
        </w:tc>
      </w:tr>
      <w:tr w:rsidR="00D2533F" w:rsidRPr="004F5EA4" w14:paraId="633405BF"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5AA44B62" w14:textId="77777777" w:rsidR="00D2533F" w:rsidRPr="004F5EA4" w:rsidRDefault="00D2533F" w:rsidP="005C1CA7">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6BECC238" w14:textId="77777777" w:rsidR="00D2533F" w:rsidRPr="004F5EA4" w:rsidRDefault="00D2533F" w:rsidP="005C1CA7">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74E3D374" w14:textId="77777777" w:rsidR="00D2533F" w:rsidRPr="004F5EA4" w:rsidRDefault="00D2533F" w:rsidP="005C1CA7">
            <w:pPr>
              <w:rPr>
                <w:rFonts w:asciiTheme="minorHAnsi" w:eastAsia="Times New Roman" w:hAnsiTheme="minorHAnsi" w:cstheme="minorHAnsi"/>
              </w:rPr>
            </w:pPr>
          </w:p>
        </w:tc>
      </w:tr>
      <w:tr w:rsidR="00D2533F" w:rsidRPr="004F5EA4" w14:paraId="69B64608"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5DCD4CEC" w14:textId="77777777" w:rsidR="00D2533F" w:rsidRPr="004F5EA4" w:rsidRDefault="00D2533F" w:rsidP="005C1CA7">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280CE017" w14:textId="77777777" w:rsidR="00D2533F" w:rsidRPr="004F5EA4" w:rsidRDefault="00D2533F" w:rsidP="005C1CA7">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0FD8A7B" w14:textId="77777777" w:rsidR="00D2533F" w:rsidRPr="004F5EA4" w:rsidRDefault="00D2533F" w:rsidP="005C1CA7">
            <w:pPr>
              <w:rPr>
                <w:rFonts w:asciiTheme="minorHAnsi" w:eastAsia="Times New Roman" w:hAnsiTheme="minorHAnsi" w:cstheme="minorHAnsi"/>
              </w:rPr>
            </w:pPr>
          </w:p>
        </w:tc>
      </w:tr>
      <w:tr w:rsidR="00D2533F" w:rsidRPr="004F5EA4" w14:paraId="5AE37B65"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10A98756" w14:textId="77777777" w:rsidR="00D2533F" w:rsidRPr="004F5EA4" w:rsidRDefault="00D2533F" w:rsidP="005C1CA7">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52B9AD55" w14:textId="77777777" w:rsidR="00D2533F" w:rsidRPr="004F5EA4" w:rsidRDefault="00D2533F" w:rsidP="005C1CA7">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83B6D79" w14:textId="77777777" w:rsidR="00D2533F" w:rsidRPr="004F5EA4" w:rsidRDefault="00D2533F" w:rsidP="005C1CA7">
            <w:pPr>
              <w:rPr>
                <w:rFonts w:asciiTheme="minorHAnsi" w:eastAsia="Times New Roman" w:hAnsiTheme="minorHAnsi" w:cstheme="minorHAnsi"/>
              </w:rPr>
            </w:pPr>
          </w:p>
        </w:tc>
      </w:tr>
      <w:tr w:rsidR="00D2533F" w:rsidRPr="004F5EA4" w14:paraId="3D81AB28" w14:textId="77777777" w:rsidTr="005C1CA7">
        <w:trPr>
          <w:trHeight w:val="1255"/>
        </w:trPr>
        <w:tc>
          <w:tcPr>
            <w:tcW w:w="2430" w:type="dxa"/>
            <w:tcBorders>
              <w:top w:val="single" w:sz="4" w:space="0" w:color="auto"/>
              <w:left w:val="single" w:sz="4" w:space="0" w:color="auto"/>
              <w:bottom w:val="single" w:sz="4" w:space="0" w:color="auto"/>
              <w:right w:val="single" w:sz="4" w:space="0" w:color="auto"/>
            </w:tcBorders>
          </w:tcPr>
          <w:p w14:paraId="6401B39F" w14:textId="77777777" w:rsidR="00D2533F" w:rsidRPr="004F5EA4" w:rsidRDefault="00D2533F" w:rsidP="005C1CA7">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054C41D" w14:textId="77777777" w:rsidR="00D2533F" w:rsidRPr="004F5EA4" w:rsidRDefault="00D2533F" w:rsidP="005C1CA7">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EF44ED9" w14:textId="77777777" w:rsidR="00D2533F" w:rsidRPr="004F5EA4" w:rsidRDefault="00D2533F" w:rsidP="005C1CA7">
            <w:pPr>
              <w:rPr>
                <w:rFonts w:asciiTheme="minorHAnsi" w:eastAsia="Times New Roman" w:hAnsiTheme="minorHAnsi" w:cstheme="minorHAnsi"/>
              </w:rPr>
            </w:pPr>
          </w:p>
        </w:tc>
      </w:tr>
    </w:tbl>
    <w:p w14:paraId="328FEC95" w14:textId="77777777" w:rsidR="00D2533F" w:rsidRDefault="00D2533F" w:rsidP="00D2533F">
      <w:pPr>
        <w:rPr>
          <w:rFonts w:asciiTheme="minorHAnsi" w:hAnsiTheme="minorHAnsi" w:cstheme="minorHAnsi"/>
          <w:b/>
        </w:rPr>
      </w:pPr>
    </w:p>
    <w:p w14:paraId="425C1B73" w14:textId="77777777" w:rsidR="006C51BE" w:rsidRPr="004F5EA4" w:rsidRDefault="006C51BE" w:rsidP="00D2533F">
      <w:pPr>
        <w:rPr>
          <w:rFonts w:asciiTheme="minorHAnsi" w:hAnsiTheme="minorHAnsi" w:cstheme="minorHAnsi"/>
          <w:b/>
        </w:rPr>
      </w:pPr>
    </w:p>
    <w:p w14:paraId="5673DBCE" w14:textId="77777777" w:rsidR="00D2533F" w:rsidRDefault="00D2533F" w:rsidP="00D2533F">
      <w:pPr>
        <w:rPr>
          <w:rFonts w:asciiTheme="minorHAnsi" w:eastAsia="Times New Roman" w:hAnsiTheme="minorHAnsi" w:cstheme="minorHAnsi"/>
          <w:b/>
        </w:rPr>
      </w:pPr>
    </w:p>
    <w:p w14:paraId="35C45936" w14:textId="4748ABF1" w:rsidR="00D2533F" w:rsidRPr="004F5EA4" w:rsidRDefault="00D2533F" w:rsidP="00D2533F">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sidR="00FD59A9">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489F2B42" w14:textId="571DCA57" w:rsidR="00D2533F" w:rsidRPr="004F5EA4" w:rsidRDefault="00D2533F" w:rsidP="00D2533F">
      <w:pPr>
        <w:pStyle w:val="ListParagraph"/>
        <w:widowControl w:val="0"/>
        <w:numPr>
          <w:ilvl w:val="0"/>
          <w:numId w:val="31"/>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sidR="00FD59A9">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1D4B5720" w14:textId="1B22E4E5" w:rsidR="00D2533F" w:rsidRPr="004F5EA4" w:rsidRDefault="00D2533F" w:rsidP="00D2533F">
      <w:pPr>
        <w:pStyle w:val="ListParagraph"/>
        <w:widowControl w:val="0"/>
        <w:numPr>
          <w:ilvl w:val="0"/>
          <w:numId w:val="31"/>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lastRenderedPageBreak/>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sidR="00FD59A9">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6E5A196D" w14:textId="77777777" w:rsidR="00D2533F" w:rsidRPr="004F5EA4" w:rsidRDefault="00D2533F" w:rsidP="00D2533F">
      <w:pPr>
        <w:pStyle w:val="ListParagraph"/>
        <w:widowControl w:val="0"/>
        <w:numPr>
          <w:ilvl w:val="0"/>
          <w:numId w:val="31"/>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118E4A49" w14:textId="314E2B3A" w:rsidR="00D2533F" w:rsidRPr="004F5EA4" w:rsidRDefault="00D2533F" w:rsidP="00D2533F">
      <w:pPr>
        <w:pStyle w:val="ListParagraph"/>
        <w:widowControl w:val="0"/>
        <w:numPr>
          <w:ilvl w:val="0"/>
          <w:numId w:val="31"/>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sidR="00690E03">
        <w:rPr>
          <w:rFonts w:cstheme="minorHAnsi"/>
        </w:rPr>
        <w:t>s.</w:t>
      </w:r>
    </w:p>
    <w:p w14:paraId="1AC48459" w14:textId="4B5DE6E8" w:rsidR="00D2533F" w:rsidRPr="004F5EA4" w:rsidRDefault="00D2533F" w:rsidP="00D2533F">
      <w:pPr>
        <w:pStyle w:val="ListParagraph"/>
        <w:widowControl w:val="0"/>
        <w:numPr>
          <w:ilvl w:val="0"/>
          <w:numId w:val="31"/>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sidR="00FD59A9">
        <w:rPr>
          <w:rFonts w:cstheme="minorHAnsi"/>
        </w:rPr>
        <w:t>Fabulous Five</w:t>
      </w:r>
      <w:r w:rsidRPr="004F5EA4">
        <w:rPr>
          <w:rFonts w:cstheme="minorHAnsi"/>
        </w:rPr>
        <w:t>” words from ALL the word lists.</w:t>
      </w:r>
    </w:p>
    <w:p w14:paraId="00161C28" w14:textId="517DB4F8" w:rsidR="00D2533F" w:rsidRPr="004F5EA4" w:rsidRDefault="00D2533F" w:rsidP="00D2533F">
      <w:pPr>
        <w:pStyle w:val="ListParagraph"/>
        <w:widowControl w:val="0"/>
        <w:numPr>
          <w:ilvl w:val="0"/>
          <w:numId w:val="31"/>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sidR="00FD59A9">
        <w:rPr>
          <w:rFonts w:cstheme="minorHAnsi"/>
        </w:rPr>
        <w:t>Fabulous Five</w:t>
      </w:r>
      <w:r w:rsidRPr="004F5EA4">
        <w:rPr>
          <w:rFonts w:cstheme="minorHAnsi"/>
        </w:rPr>
        <w:t>” words to summarize the most important learning from this Expert Pack.</w:t>
      </w:r>
    </w:p>
    <w:p w14:paraId="6B42EB7E" w14:textId="77777777" w:rsidR="00D2533F" w:rsidRPr="004F5EA4" w:rsidRDefault="00D2533F" w:rsidP="00D2533F">
      <w:pPr>
        <w:rPr>
          <w:rFonts w:asciiTheme="minorHAnsi" w:hAnsiTheme="minorHAnsi" w:cstheme="minorHAnsi"/>
          <w:b/>
        </w:rPr>
      </w:pPr>
    </w:p>
    <w:p w14:paraId="01512D20" w14:textId="77777777" w:rsidR="00D2533F" w:rsidRPr="004F5EA4" w:rsidRDefault="00D2533F" w:rsidP="00D2533F">
      <w:pPr>
        <w:rPr>
          <w:rFonts w:asciiTheme="minorHAnsi" w:hAnsiTheme="minorHAnsi" w:cstheme="minorHAnsi"/>
          <w:b/>
        </w:rPr>
      </w:pPr>
      <w:r w:rsidRPr="004F5EA4">
        <w:rPr>
          <w:rFonts w:asciiTheme="minorHAnsi" w:hAnsiTheme="minorHAnsi" w:cstheme="minorHAnsi"/>
          <w:b/>
        </w:rPr>
        <w:t>Sample Response</w:t>
      </w:r>
    </w:p>
    <w:p w14:paraId="223CD88D" w14:textId="77777777" w:rsidR="00D2533F" w:rsidRPr="004F5EA4" w:rsidRDefault="00D2533F" w:rsidP="00D2533F">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D2533F" w:rsidRPr="004F5EA4" w14:paraId="7522E178" w14:textId="77777777" w:rsidTr="00D2533F">
        <w:tc>
          <w:tcPr>
            <w:tcW w:w="2283" w:type="dxa"/>
            <w:tcBorders>
              <w:top w:val="single" w:sz="4" w:space="0" w:color="auto"/>
              <w:left w:val="single" w:sz="4" w:space="0" w:color="auto"/>
              <w:bottom w:val="single" w:sz="4" w:space="0" w:color="auto"/>
              <w:right w:val="single" w:sz="4" w:space="0" w:color="auto"/>
            </w:tcBorders>
            <w:hideMark/>
          </w:tcPr>
          <w:p w14:paraId="134C6E58" w14:textId="77777777" w:rsidR="00D2533F" w:rsidRPr="004F5EA4" w:rsidRDefault="00D2533F" w:rsidP="005C1CA7">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7631F221" w14:textId="3E0BA74F" w:rsidR="00D2533F" w:rsidRPr="004F5EA4" w:rsidRDefault="00FD59A9" w:rsidP="005C1CA7">
            <w:pPr>
              <w:jc w:val="center"/>
              <w:rPr>
                <w:rFonts w:asciiTheme="minorHAnsi" w:hAnsiTheme="minorHAnsi" w:cstheme="minorHAnsi"/>
                <w:b/>
              </w:rPr>
            </w:pPr>
            <w:r>
              <w:rPr>
                <w:rFonts w:asciiTheme="minorHAnsi" w:hAnsiTheme="minorHAnsi" w:cstheme="minorHAnsi"/>
                <w:b/>
              </w:rPr>
              <w:t>Five</w:t>
            </w:r>
            <w:r w:rsidR="00D2533F" w:rsidRPr="004F5EA4">
              <w:rPr>
                <w:rFonts w:asciiTheme="minorHAnsi" w:hAnsiTheme="minorHAnsi" w:cstheme="minorHAnsi"/>
                <w:b/>
              </w:rPr>
              <w:t xml:space="preserve"> Vocabulary Words &amp; Sentences</w:t>
            </w:r>
          </w:p>
        </w:tc>
      </w:tr>
      <w:tr w:rsidR="00D2533F" w:rsidRPr="004F5EA4" w14:paraId="03EEFBAC" w14:textId="77777777" w:rsidTr="00D2533F">
        <w:trPr>
          <w:trHeight w:val="1008"/>
        </w:trPr>
        <w:tc>
          <w:tcPr>
            <w:tcW w:w="2283" w:type="dxa"/>
            <w:tcBorders>
              <w:top w:val="single" w:sz="4" w:space="0" w:color="auto"/>
              <w:left w:val="single" w:sz="4" w:space="0" w:color="auto"/>
              <w:bottom w:val="single" w:sz="4" w:space="0" w:color="auto"/>
              <w:right w:val="single" w:sz="4" w:space="0" w:color="auto"/>
            </w:tcBorders>
          </w:tcPr>
          <w:p w14:paraId="5630BC64" w14:textId="77777777" w:rsidR="00D2533F" w:rsidRPr="004F5EA4" w:rsidRDefault="00D2533F" w:rsidP="005C1CA7">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26B835A6" w14:textId="77777777" w:rsidR="00D2533F" w:rsidRPr="004F5EA4" w:rsidRDefault="00D2533F" w:rsidP="005C1CA7">
            <w:pPr>
              <w:rPr>
                <w:rFonts w:asciiTheme="minorHAnsi" w:hAnsiTheme="minorHAnsi" w:cstheme="minorHAnsi"/>
              </w:rPr>
            </w:pPr>
          </w:p>
        </w:tc>
      </w:tr>
      <w:tr w:rsidR="00D2533F" w:rsidRPr="004F5EA4" w14:paraId="70A23CBE" w14:textId="77777777" w:rsidTr="00D2533F">
        <w:trPr>
          <w:trHeight w:val="1008"/>
        </w:trPr>
        <w:tc>
          <w:tcPr>
            <w:tcW w:w="2283" w:type="dxa"/>
            <w:tcBorders>
              <w:top w:val="single" w:sz="4" w:space="0" w:color="auto"/>
              <w:left w:val="single" w:sz="4" w:space="0" w:color="auto"/>
              <w:bottom w:val="single" w:sz="4" w:space="0" w:color="auto"/>
              <w:right w:val="single" w:sz="4" w:space="0" w:color="auto"/>
            </w:tcBorders>
          </w:tcPr>
          <w:p w14:paraId="0239AB36" w14:textId="77777777" w:rsidR="00D2533F" w:rsidRPr="004F5EA4" w:rsidRDefault="00D2533F" w:rsidP="005C1CA7">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969F328" w14:textId="77777777" w:rsidR="00D2533F" w:rsidRPr="004F5EA4" w:rsidRDefault="00D2533F" w:rsidP="005C1CA7">
            <w:pPr>
              <w:rPr>
                <w:rFonts w:asciiTheme="minorHAnsi" w:hAnsiTheme="minorHAnsi" w:cstheme="minorHAnsi"/>
              </w:rPr>
            </w:pPr>
          </w:p>
        </w:tc>
      </w:tr>
      <w:tr w:rsidR="00D2533F" w:rsidRPr="004F5EA4" w14:paraId="4C75BC3E" w14:textId="77777777" w:rsidTr="00D2533F">
        <w:trPr>
          <w:trHeight w:val="1008"/>
        </w:trPr>
        <w:tc>
          <w:tcPr>
            <w:tcW w:w="2283" w:type="dxa"/>
            <w:tcBorders>
              <w:top w:val="single" w:sz="4" w:space="0" w:color="auto"/>
              <w:left w:val="single" w:sz="4" w:space="0" w:color="auto"/>
              <w:bottom w:val="single" w:sz="4" w:space="0" w:color="auto"/>
              <w:right w:val="single" w:sz="4" w:space="0" w:color="auto"/>
            </w:tcBorders>
          </w:tcPr>
          <w:p w14:paraId="1B01357E" w14:textId="77777777" w:rsidR="00D2533F" w:rsidRPr="004F5EA4" w:rsidRDefault="00D2533F" w:rsidP="005C1CA7">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86DEEFA" w14:textId="77777777" w:rsidR="00D2533F" w:rsidRPr="004F5EA4" w:rsidRDefault="00D2533F" w:rsidP="005C1CA7">
            <w:pPr>
              <w:rPr>
                <w:rFonts w:asciiTheme="minorHAnsi" w:hAnsiTheme="minorHAnsi" w:cstheme="minorHAnsi"/>
                <w:b/>
              </w:rPr>
            </w:pPr>
          </w:p>
        </w:tc>
      </w:tr>
      <w:tr w:rsidR="00D2533F" w:rsidRPr="004F5EA4" w14:paraId="368998B8" w14:textId="77777777" w:rsidTr="00D2533F">
        <w:trPr>
          <w:trHeight w:val="1008"/>
        </w:trPr>
        <w:tc>
          <w:tcPr>
            <w:tcW w:w="2283" w:type="dxa"/>
            <w:tcBorders>
              <w:top w:val="single" w:sz="4" w:space="0" w:color="auto"/>
              <w:left w:val="single" w:sz="4" w:space="0" w:color="auto"/>
              <w:bottom w:val="single" w:sz="4" w:space="0" w:color="auto"/>
              <w:right w:val="single" w:sz="4" w:space="0" w:color="auto"/>
            </w:tcBorders>
          </w:tcPr>
          <w:p w14:paraId="5BC3850B" w14:textId="77777777" w:rsidR="00D2533F" w:rsidRPr="004F5EA4" w:rsidRDefault="00D2533F" w:rsidP="005C1CA7">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6D3CDC3" w14:textId="77777777" w:rsidR="00D2533F" w:rsidRPr="004F5EA4" w:rsidRDefault="00D2533F" w:rsidP="005C1CA7">
            <w:pPr>
              <w:rPr>
                <w:rFonts w:asciiTheme="minorHAnsi" w:hAnsiTheme="minorHAnsi" w:cstheme="minorHAnsi"/>
                <w:b/>
              </w:rPr>
            </w:pPr>
          </w:p>
        </w:tc>
      </w:tr>
      <w:tr w:rsidR="00D2533F" w:rsidRPr="004F5EA4" w14:paraId="508BD32B" w14:textId="77777777" w:rsidTr="00D2533F">
        <w:trPr>
          <w:trHeight w:val="1008"/>
        </w:trPr>
        <w:tc>
          <w:tcPr>
            <w:tcW w:w="2283" w:type="dxa"/>
            <w:tcBorders>
              <w:top w:val="single" w:sz="4" w:space="0" w:color="auto"/>
              <w:left w:val="single" w:sz="4" w:space="0" w:color="auto"/>
              <w:bottom w:val="single" w:sz="4" w:space="0" w:color="auto"/>
              <w:right w:val="single" w:sz="4" w:space="0" w:color="auto"/>
            </w:tcBorders>
          </w:tcPr>
          <w:p w14:paraId="57B48D74" w14:textId="77777777" w:rsidR="00D2533F" w:rsidRPr="004F5EA4" w:rsidRDefault="00D2533F" w:rsidP="005C1CA7">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44A38756" w14:textId="77777777" w:rsidR="00D2533F" w:rsidRPr="004F5EA4" w:rsidRDefault="00D2533F" w:rsidP="005C1CA7">
            <w:pPr>
              <w:rPr>
                <w:rFonts w:asciiTheme="minorHAnsi" w:hAnsiTheme="minorHAnsi" w:cstheme="minorHAnsi"/>
                <w:b/>
              </w:rPr>
            </w:pPr>
          </w:p>
        </w:tc>
      </w:tr>
      <w:tr w:rsidR="00D2533F" w:rsidRPr="004F5EA4" w14:paraId="6AA5EA04" w14:textId="77777777" w:rsidTr="00D2533F">
        <w:trPr>
          <w:trHeight w:val="1008"/>
        </w:trPr>
        <w:tc>
          <w:tcPr>
            <w:tcW w:w="2283" w:type="dxa"/>
            <w:tcBorders>
              <w:top w:val="single" w:sz="4" w:space="0" w:color="auto"/>
              <w:left w:val="single" w:sz="4" w:space="0" w:color="auto"/>
              <w:bottom w:val="single" w:sz="4" w:space="0" w:color="auto"/>
              <w:right w:val="single" w:sz="4" w:space="0" w:color="auto"/>
            </w:tcBorders>
          </w:tcPr>
          <w:p w14:paraId="1F310C2A" w14:textId="77777777" w:rsidR="00D2533F" w:rsidRPr="004F5EA4" w:rsidRDefault="00D2533F" w:rsidP="005C1CA7">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37AC5E2E" w14:textId="77777777" w:rsidR="00D2533F" w:rsidRPr="004F5EA4" w:rsidRDefault="00D2533F" w:rsidP="005C1CA7">
            <w:pPr>
              <w:rPr>
                <w:rFonts w:asciiTheme="minorHAnsi" w:hAnsiTheme="minorHAnsi" w:cstheme="minorHAnsi"/>
                <w:b/>
              </w:rPr>
            </w:pPr>
          </w:p>
        </w:tc>
      </w:tr>
      <w:tr w:rsidR="00D2533F" w:rsidRPr="004F5EA4" w14:paraId="72F2B94E" w14:textId="77777777" w:rsidTr="00D2533F">
        <w:trPr>
          <w:trHeight w:val="1008"/>
        </w:trPr>
        <w:tc>
          <w:tcPr>
            <w:tcW w:w="2283" w:type="dxa"/>
            <w:tcBorders>
              <w:top w:val="single" w:sz="4" w:space="0" w:color="auto"/>
              <w:left w:val="single" w:sz="4" w:space="0" w:color="auto"/>
              <w:bottom w:val="single" w:sz="4" w:space="0" w:color="auto"/>
              <w:right w:val="single" w:sz="4" w:space="0" w:color="auto"/>
            </w:tcBorders>
          </w:tcPr>
          <w:p w14:paraId="7A0F9D73" w14:textId="77777777" w:rsidR="00D2533F" w:rsidRPr="004F5EA4" w:rsidRDefault="00D2533F" w:rsidP="005C1CA7">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44184A99" w14:textId="77777777" w:rsidR="00D2533F" w:rsidRPr="004F5EA4" w:rsidRDefault="00D2533F" w:rsidP="005C1CA7">
            <w:pPr>
              <w:rPr>
                <w:rFonts w:asciiTheme="minorHAnsi" w:hAnsiTheme="minorHAnsi" w:cstheme="minorHAnsi"/>
                <w:b/>
              </w:rPr>
            </w:pPr>
          </w:p>
        </w:tc>
      </w:tr>
      <w:tr w:rsidR="00D2533F" w:rsidRPr="004F5EA4" w14:paraId="153E3ECC" w14:textId="77777777" w:rsidTr="00D2533F">
        <w:trPr>
          <w:trHeight w:val="1133"/>
        </w:trPr>
        <w:tc>
          <w:tcPr>
            <w:tcW w:w="2283" w:type="dxa"/>
            <w:tcBorders>
              <w:top w:val="single" w:sz="4" w:space="0" w:color="auto"/>
              <w:left w:val="single" w:sz="4" w:space="0" w:color="auto"/>
              <w:bottom w:val="single" w:sz="4" w:space="0" w:color="auto"/>
              <w:right w:val="single" w:sz="4" w:space="0" w:color="auto"/>
            </w:tcBorders>
          </w:tcPr>
          <w:p w14:paraId="64BBCA7D" w14:textId="3C9F7C55" w:rsidR="00D2533F" w:rsidRPr="004F5EA4" w:rsidRDefault="00FD59A9" w:rsidP="005C1CA7">
            <w:pPr>
              <w:rPr>
                <w:rFonts w:asciiTheme="minorHAnsi" w:hAnsiTheme="minorHAnsi" w:cstheme="minorHAnsi"/>
                <w:b/>
              </w:rPr>
            </w:pPr>
            <w:r>
              <w:rPr>
                <w:rFonts w:asciiTheme="minorHAnsi" w:hAnsiTheme="minorHAnsi" w:cstheme="minorHAnsi"/>
                <w:b/>
              </w:rPr>
              <w:t>Fabulous Five</w:t>
            </w:r>
          </w:p>
          <w:p w14:paraId="1353FFA5" w14:textId="77777777" w:rsidR="00D2533F" w:rsidRPr="004F5EA4" w:rsidRDefault="00D2533F" w:rsidP="005C1CA7">
            <w:pPr>
              <w:rPr>
                <w:rFonts w:asciiTheme="minorHAnsi" w:hAnsiTheme="minorHAnsi" w:cstheme="minorHAnsi"/>
                <w:b/>
              </w:rPr>
            </w:pPr>
          </w:p>
          <w:p w14:paraId="18831571" w14:textId="77777777" w:rsidR="00D2533F" w:rsidRPr="004F5EA4" w:rsidRDefault="00D2533F" w:rsidP="005C1CA7">
            <w:pPr>
              <w:rPr>
                <w:rFonts w:asciiTheme="minorHAnsi" w:hAnsiTheme="minorHAnsi" w:cstheme="minorHAnsi"/>
                <w:b/>
              </w:rPr>
            </w:pPr>
          </w:p>
          <w:p w14:paraId="77DA41E0" w14:textId="77777777" w:rsidR="00D2533F" w:rsidRPr="004F5EA4" w:rsidRDefault="00D2533F" w:rsidP="005C1CA7">
            <w:pPr>
              <w:rPr>
                <w:rFonts w:asciiTheme="minorHAnsi" w:hAnsiTheme="minorHAnsi" w:cstheme="minorHAnsi"/>
                <w:b/>
              </w:rPr>
            </w:pPr>
          </w:p>
          <w:p w14:paraId="0B1E2690" w14:textId="77777777" w:rsidR="00D2533F" w:rsidRPr="004F5EA4" w:rsidRDefault="00D2533F" w:rsidP="005C1CA7">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EBA2347" w14:textId="77777777" w:rsidR="00D2533F" w:rsidRPr="004F5EA4" w:rsidRDefault="00D2533F" w:rsidP="005C1CA7">
            <w:pPr>
              <w:rPr>
                <w:rFonts w:asciiTheme="minorHAnsi" w:hAnsiTheme="minorHAnsi" w:cstheme="minorHAnsi"/>
              </w:rPr>
            </w:pPr>
            <w:r w:rsidRPr="004F5EA4">
              <w:rPr>
                <w:rFonts w:asciiTheme="minorHAnsi" w:hAnsiTheme="minorHAnsi" w:cstheme="minorHAnsi"/>
              </w:rPr>
              <w:t xml:space="preserve">Words: </w:t>
            </w:r>
          </w:p>
          <w:p w14:paraId="65E820C6" w14:textId="77777777" w:rsidR="00D2533F" w:rsidRPr="004F5EA4" w:rsidRDefault="00D2533F" w:rsidP="005C1CA7">
            <w:pPr>
              <w:rPr>
                <w:rFonts w:asciiTheme="minorHAnsi" w:hAnsiTheme="minorHAnsi" w:cstheme="minorHAnsi"/>
              </w:rPr>
            </w:pPr>
          </w:p>
        </w:tc>
      </w:tr>
    </w:tbl>
    <w:tbl>
      <w:tblPr>
        <w:tblStyle w:val="TableGrid"/>
        <w:tblpPr w:leftFromText="180" w:rightFromText="180" w:vertAnchor="text" w:horzAnchor="margin" w:tblpY="451"/>
        <w:tblW w:w="9990" w:type="dxa"/>
        <w:tblLook w:val="04A0" w:firstRow="1" w:lastRow="0" w:firstColumn="1" w:lastColumn="0" w:noHBand="0" w:noVBand="1"/>
      </w:tblPr>
      <w:tblGrid>
        <w:gridCol w:w="9990"/>
      </w:tblGrid>
      <w:tr w:rsidR="00D2533F" w:rsidRPr="00F500F3" w14:paraId="7B90FCB2" w14:textId="77777777" w:rsidTr="00D2533F">
        <w:tc>
          <w:tcPr>
            <w:tcW w:w="9990" w:type="dxa"/>
          </w:tcPr>
          <w:p w14:paraId="0887D9E7" w14:textId="77777777" w:rsidR="00D2533F" w:rsidRDefault="00D2533F" w:rsidP="00D2533F">
            <w:pPr>
              <w:jc w:val="center"/>
              <w:rPr>
                <w:rFonts w:asciiTheme="minorHAnsi" w:eastAsia="Times New Roman" w:hAnsiTheme="minorHAnsi" w:cstheme="minorHAnsi"/>
                <w:b/>
              </w:rPr>
            </w:pPr>
            <w:r>
              <w:rPr>
                <w:rFonts w:asciiTheme="minorHAnsi" w:eastAsia="Times New Roman" w:hAnsiTheme="minorHAnsi" w:cstheme="minorHAnsi"/>
                <w:b/>
              </w:rPr>
              <w:t>Learning Worth Remembering</w:t>
            </w:r>
          </w:p>
          <w:p w14:paraId="5EBF29C4" w14:textId="77777777" w:rsidR="00D2533F" w:rsidRPr="00F500F3" w:rsidRDefault="00D2533F" w:rsidP="00D2533F">
            <w:pPr>
              <w:jc w:val="center"/>
              <w:rPr>
                <w:rFonts w:asciiTheme="minorHAnsi" w:eastAsia="Times New Roman" w:hAnsiTheme="minorHAnsi" w:cstheme="minorHAnsi"/>
                <w:b/>
              </w:rPr>
            </w:pPr>
          </w:p>
          <w:p w14:paraId="66B21C8B" w14:textId="77777777" w:rsidR="00D2533F" w:rsidRPr="00F500F3" w:rsidRDefault="00D2533F" w:rsidP="00D2533F">
            <w:pPr>
              <w:rPr>
                <w:rFonts w:asciiTheme="minorHAnsi" w:eastAsia="Times New Roman" w:hAnsiTheme="minorHAnsi" w:cstheme="minorHAnsi"/>
              </w:rPr>
            </w:pPr>
            <w:r w:rsidRPr="00D2533F">
              <w:rPr>
                <w:rFonts w:asciiTheme="minorHAnsi" w:eastAsia="Times New Roman" w:hAnsiTheme="minorHAnsi" w:cstheme="minorHAnsi"/>
                <w:b/>
                <w:u w:val="single"/>
              </w:rPr>
              <w:t>Singular Activities</w:t>
            </w:r>
            <w:r w:rsidRPr="00F500F3">
              <w:rPr>
                <w:rFonts w:asciiTheme="minorHAnsi" w:eastAsia="Times New Roman" w:hAnsiTheme="minorHAnsi" w:cstheme="minorHAnsi"/>
                <w:b/>
              </w:rPr>
              <w:t xml:space="preserve"> </w:t>
            </w:r>
            <w:r w:rsidRPr="00F500F3">
              <w:rPr>
                <w:rFonts w:asciiTheme="minorHAnsi" w:eastAsia="Times New Roman" w:hAnsiTheme="minorHAnsi" w:cstheme="minorHAnsi"/>
              </w:rPr>
              <w:t xml:space="preserve">– the following activities can be assigned for each resource in the set. The purpose of these activities is to check for understanding, capture knowledge gained, and provide variety of ways for students to interact with each individual resource. Students may complete some </w:t>
            </w:r>
            <w:r w:rsidRPr="00F500F3">
              <w:rPr>
                <w:rFonts w:asciiTheme="minorHAnsi" w:eastAsia="Times New Roman" w:hAnsiTheme="minorHAnsi" w:cstheme="minorHAnsi"/>
              </w:rPr>
              <w:lastRenderedPageBreak/>
              <w:t>or none of the suggested singular activities for each text. Singular activities should be assigned at the discretion of the teacher.</w:t>
            </w:r>
          </w:p>
          <w:p w14:paraId="59FDE041" w14:textId="77777777" w:rsidR="00D2533F" w:rsidRPr="00F500F3" w:rsidRDefault="00D2533F" w:rsidP="00D2533F">
            <w:pPr>
              <w:rPr>
                <w:rFonts w:asciiTheme="minorHAnsi" w:hAnsiTheme="minorHAnsi" w:cstheme="minorHAnsi"/>
                <w:b/>
              </w:rPr>
            </w:pPr>
          </w:p>
        </w:tc>
      </w:tr>
    </w:tbl>
    <w:p w14:paraId="6F2F0ECE" w14:textId="043B25C3" w:rsidR="00EB6095" w:rsidRPr="00F500F3" w:rsidRDefault="00EB6095" w:rsidP="00EB6095">
      <w:pPr>
        <w:rPr>
          <w:rFonts w:asciiTheme="minorHAnsi" w:hAnsiTheme="minorHAnsi" w:cstheme="minorHAnsi"/>
          <w:b/>
        </w:rPr>
      </w:pPr>
    </w:p>
    <w:p w14:paraId="0EB40A8A" w14:textId="25E53F6B" w:rsidR="00D2533F" w:rsidRDefault="00D2533F" w:rsidP="003E42C8">
      <w:pPr>
        <w:rPr>
          <w:rFonts w:asciiTheme="minorHAnsi" w:hAnsiTheme="minorHAnsi" w:cstheme="minorHAnsi"/>
          <w:b/>
        </w:rPr>
      </w:pPr>
    </w:p>
    <w:p w14:paraId="5A53A7B8" w14:textId="77777777" w:rsidR="00D2533F" w:rsidRDefault="00D2533F" w:rsidP="003E42C8">
      <w:pPr>
        <w:rPr>
          <w:rFonts w:asciiTheme="minorHAnsi" w:hAnsiTheme="minorHAnsi" w:cstheme="minorHAnsi"/>
          <w:b/>
        </w:rPr>
      </w:pPr>
    </w:p>
    <w:p w14:paraId="0CC6AD7B" w14:textId="5DBAFE2B" w:rsidR="003E42C8" w:rsidRPr="00D2533F" w:rsidRDefault="006C51BE" w:rsidP="003E42C8">
      <w:pPr>
        <w:rPr>
          <w:rFonts w:asciiTheme="minorHAnsi" w:hAnsiTheme="minorHAnsi" w:cstheme="minorHAnsi"/>
        </w:rPr>
      </w:pPr>
      <w:r>
        <w:rPr>
          <w:rFonts w:asciiTheme="minorHAnsi" w:hAnsiTheme="minorHAnsi" w:cstheme="minorHAnsi"/>
          <w:b/>
        </w:rPr>
        <w:t>1.  Quiz Maker</w:t>
      </w:r>
      <w:r w:rsidR="00D2533F">
        <w:rPr>
          <w:rFonts w:asciiTheme="minorHAnsi" w:hAnsiTheme="minorHAnsi" w:cstheme="minorHAnsi"/>
          <w:b/>
        </w:rPr>
        <w:t xml:space="preserve"> </w:t>
      </w:r>
      <w:r w:rsidR="00D2533F">
        <w:rPr>
          <w:rFonts w:asciiTheme="minorHAnsi" w:hAnsiTheme="minorHAnsi" w:cstheme="minorHAnsi"/>
        </w:rPr>
        <w:t>(Recommended for “</w:t>
      </w:r>
      <w:r w:rsidR="003E42C8" w:rsidRPr="00F500F3">
        <w:rPr>
          <w:rFonts w:asciiTheme="minorHAnsi" w:eastAsia="Times New Roman" w:hAnsiTheme="minorHAnsi" w:cstheme="minorHAnsi"/>
        </w:rPr>
        <w:t>The Witches of Salem; Diabolical doings in a Puritan Village</w:t>
      </w:r>
      <w:r w:rsidR="00D2533F">
        <w:rPr>
          <w:rFonts w:asciiTheme="minorHAnsi" w:eastAsia="Times New Roman" w:hAnsiTheme="minorHAnsi" w:cstheme="minorHAnsi"/>
        </w:rPr>
        <w:t>”)</w:t>
      </w:r>
    </w:p>
    <w:p w14:paraId="4FDC427E" w14:textId="77777777" w:rsidR="003E42C8" w:rsidRPr="00F500F3" w:rsidRDefault="003E42C8" w:rsidP="009D0D90">
      <w:pPr>
        <w:rPr>
          <w:rFonts w:asciiTheme="minorHAnsi" w:hAnsiTheme="minorHAnsi" w:cstheme="minorHAnsi"/>
        </w:rPr>
      </w:pPr>
    </w:p>
    <w:p w14:paraId="680D6A8F" w14:textId="77777777" w:rsidR="00EB6095" w:rsidRPr="00F500F3" w:rsidRDefault="00EB6095" w:rsidP="00EB6095">
      <w:pPr>
        <w:pStyle w:val="ListParagraph"/>
        <w:numPr>
          <w:ilvl w:val="0"/>
          <w:numId w:val="4"/>
        </w:numPr>
        <w:rPr>
          <w:rFonts w:cstheme="minorHAnsi"/>
        </w:rPr>
      </w:pPr>
      <w:r w:rsidRPr="00F500F3">
        <w:rPr>
          <w:rFonts w:cstheme="minorHAnsi"/>
        </w:rPr>
        <w:t>Make a list of questions that would make sure that another student understood the information.</w:t>
      </w:r>
    </w:p>
    <w:p w14:paraId="65BDCCEF" w14:textId="77777777" w:rsidR="00EB6095" w:rsidRPr="00F500F3" w:rsidRDefault="00EB6095" w:rsidP="00EB6095">
      <w:pPr>
        <w:pStyle w:val="ListParagraph"/>
        <w:numPr>
          <w:ilvl w:val="0"/>
          <w:numId w:val="4"/>
        </w:numPr>
        <w:rPr>
          <w:rFonts w:cstheme="minorHAnsi"/>
        </w:rPr>
      </w:pPr>
      <w:r w:rsidRPr="00F500F3">
        <w:rPr>
          <w:rFonts w:cstheme="minorHAnsi"/>
        </w:rPr>
        <w:t>Your classmates should be able to find the answer to the question from the resource.</w:t>
      </w:r>
    </w:p>
    <w:p w14:paraId="3D6BD6A0" w14:textId="77777777" w:rsidR="00EB6095" w:rsidRPr="00F500F3" w:rsidRDefault="00EB6095" w:rsidP="00EB6095">
      <w:pPr>
        <w:pStyle w:val="ListParagraph"/>
        <w:numPr>
          <w:ilvl w:val="0"/>
          <w:numId w:val="4"/>
        </w:numPr>
        <w:rPr>
          <w:rFonts w:cstheme="minorHAnsi"/>
        </w:rPr>
      </w:pPr>
      <w:r w:rsidRPr="00F500F3">
        <w:rPr>
          <w:rFonts w:cstheme="minorHAnsi"/>
        </w:rPr>
        <w:t>Include answers for each question.</w:t>
      </w:r>
    </w:p>
    <w:p w14:paraId="6D157DE1" w14:textId="77777777" w:rsidR="00EB6095" w:rsidRPr="00F500F3" w:rsidRDefault="00EB6095" w:rsidP="00EB6095">
      <w:pPr>
        <w:pStyle w:val="ListParagraph"/>
        <w:numPr>
          <w:ilvl w:val="0"/>
          <w:numId w:val="4"/>
        </w:numPr>
        <w:rPr>
          <w:rFonts w:cstheme="minorHAnsi"/>
        </w:rPr>
      </w:pPr>
      <w:r w:rsidRPr="00F500F3">
        <w:rPr>
          <w:rFonts w:cstheme="minorHAnsi"/>
        </w:rPr>
        <w:t>Include where you can find the answer in the resource.</w:t>
      </w:r>
    </w:p>
    <w:p w14:paraId="6C8B250F" w14:textId="66BEC363" w:rsidR="00EB6095" w:rsidRDefault="00EB6095" w:rsidP="00EB6095">
      <w:pPr>
        <w:rPr>
          <w:rFonts w:asciiTheme="minorHAnsi" w:hAnsiTheme="minorHAnsi" w:cstheme="minorHAnsi"/>
        </w:rPr>
      </w:pPr>
    </w:p>
    <w:p w14:paraId="3F5A8CCC" w14:textId="77777777" w:rsidR="00D2533F" w:rsidRPr="00F500F3" w:rsidRDefault="00D2533F" w:rsidP="00EB6095">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5310"/>
      </w:tblGrid>
      <w:tr w:rsidR="00EB6095" w:rsidRPr="00F500F3" w14:paraId="2B39171D" w14:textId="77777777" w:rsidTr="00D2533F">
        <w:tc>
          <w:tcPr>
            <w:tcW w:w="4675" w:type="dxa"/>
          </w:tcPr>
          <w:p w14:paraId="3119A843" w14:textId="77777777" w:rsidR="00EB6095" w:rsidRPr="00F500F3" w:rsidRDefault="00EB6095" w:rsidP="00164101">
            <w:pPr>
              <w:jc w:val="center"/>
              <w:rPr>
                <w:rFonts w:asciiTheme="minorHAnsi" w:hAnsiTheme="minorHAnsi" w:cstheme="minorHAnsi"/>
                <w:b/>
              </w:rPr>
            </w:pPr>
            <w:r w:rsidRPr="00F500F3">
              <w:rPr>
                <w:rFonts w:asciiTheme="minorHAnsi" w:hAnsiTheme="minorHAnsi" w:cstheme="minorHAnsi"/>
                <w:b/>
              </w:rPr>
              <w:t xml:space="preserve">Question </w:t>
            </w:r>
          </w:p>
        </w:tc>
        <w:tc>
          <w:tcPr>
            <w:tcW w:w="5310" w:type="dxa"/>
          </w:tcPr>
          <w:p w14:paraId="4058D6E6" w14:textId="77777777" w:rsidR="00EB6095" w:rsidRPr="00F500F3" w:rsidRDefault="00EB6095" w:rsidP="00164101">
            <w:pPr>
              <w:jc w:val="center"/>
              <w:rPr>
                <w:rFonts w:asciiTheme="minorHAnsi" w:hAnsiTheme="minorHAnsi" w:cstheme="minorHAnsi"/>
                <w:b/>
              </w:rPr>
            </w:pPr>
            <w:r w:rsidRPr="00F500F3">
              <w:rPr>
                <w:rFonts w:asciiTheme="minorHAnsi" w:hAnsiTheme="minorHAnsi" w:cstheme="minorHAnsi"/>
                <w:b/>
              </w:rPr>
              <w:t>Answer</w:t>
            </w:r>
          </w:p>
        </w:tc>
      </w:tr>
      <w:tr w:rsidR="00EB6095" w:rsidRPr="00F500F3" w14:paraId="20F22A2A" w14:textId="77777777" w:rsidTr="00D2533F">
        <w:tc>
          <w:tcPr>
            <w:tcW w:w="4675" w:type="dxa"/>
          </w:tcPr>
          <w:p w14:paraId="48387A0B" w14:textId="77777777" w:rsidR="00EB6095" w:rsidRPr="00F500F3" w:rsidRDefault="00EB6095" w:rsidP="00164101">
            <w:pPr>
              <w:rPr>
                <w:rFonts w:asciiTheme="minorHAnsi" w:hAnsiTheme="minorHAnsi" w:cstheme="minorHAnsi"/>
              </w:rPr>
            </w:pPr>
            <w:r w:rsidRPr="00F500F3">
              <w:rPr>
                <w:rFonts w:asciiTheme="minorHAnsi" w:hAnsiTheme="minorHAnsi" w:cstheme="minorHAnsi"/>
              </w:rPr>
              <w:t>1.</w:t>
            </w:r>
          </w:p>
          <w:p w14:paraId="39AECEEA" w14:textId="77777777" w:rsidR="00EB6095" w:rsidRPr="00F500F3" w:rsidRDefault="00EB6095" w:rsidP="00164101">
            <w:pPr>
              <w:rPr>
                <w:rFonts w:asciiTheme="minorHAnsi" w:hAnsiTheme="minorHAnsi" w:cstheme="minorHAnsi"/>
              </w:rPr>
            </w:pPr>
          </w:p>
        </w:tc>
        <w:tc>
          <w:tcPr>
            <w:tcW w:w="5310" w:type="dxa"/>
          </w:tcPr>
          <w:p w14:paraId="0244B576" w14:textId="77777777" w:rsidR="00EB6095" w:rsidRPr="00F500F3" w:rsidRDefault="00EB6095" w:rsidP="00164101">
            <w:pPr>
              <w:rPr>
                <w:rFonts w:asciiTheme="minorHAnsi" w:hAnsiTheme="minorHAnsi" w:cstheme="minorHAnsi"/>
              </w:rPr>
            </w:pPr>
          </w:p>
        </w:tc>
      </w:tr>
      <w:tr w:rsidR="00EB6095" w:rsidRPr="00F500F3" w14:paraId="62D91C8D" w14:textId="77777777" w:rsidTr="00D2533F">
        <w:tc>
          <w:tcPr>
            <w:tcW w:w="4675" w:type="dxa"/>
          </w:tcPr>
          <w:p w14:paraId="05484CE1" w14:textId="77777777" w:rsidR="00EB6095" w:rsidRPr="00F500F3" w:rsidRDefault="00EB6095" w:rsidP="00164101">
            <w:pPr>
              <w:rPr>
                <w:rFonts w:asciiTheme="minorHAnsi" w:hAnsiTheme="minorHAnsi" w:cstheme="minorHAnsi"/>
              </w:rPr>
            </w:pPr>
            <w:r w:rsidRPr="00F500F3">
              <w:rPr>
                <w:rFonts w:asciiTheme="minorHAnsi" w:hAnsiTheme="minorHAnsi" w:cstheme="minorHAnsi"/>
              </w:rPr>
              <w:t xml:space="preserve">2. </w:t>
            </w:r>
          </w:p>
          <w:p w14:paraId="41BA0005" w14:textId="77777777" w:rsidR="00EB6095" w:rsidRPr="00F500F3" w:rsidRDefault="00EB6095" w:rsidP="00164101">
            <w:pPr>
              <w:rPr>
                <w:rFonts w:asciiTheme="minorHAnsi" w:hAnsiTheme="minorHAnsi" w:cstheme="minorHAnsi"/>
              </w:rPr>
            </w:pPr>
          </w:p>
        </w:tc>
        <w:tc>
          <w:tcPr>
            <w:tcW w:w="5310" w:type="dxa"/>
          </w:tcPr>
          <w:p w14:paraId="179FA712" w14:textId="77777777" w:rsidR="00EB6095" w:rsidRPr="00F500F3" w:rsidRDefault="00EB6095" w:rsidP="00164101">
            <w:pPr>
              <w:rPr>
                <w:rFonts w:asciiTheme="minorHAnsi" w:hAnsiTheme="minorHAnsi" w:cstheme="minorHAnsi"/>
              </w:rPr>
            </w:pPr>
          </w:p>
        </w:tc>
      </w:tr>
      <w:tr w:rsidR="00EB6095" w:rsidRPr="00F500F3" w14:paraId="28A55DCA" w14:textId="77777777" w:rsidTr="00D2533F">
        <w:tc>
          <w:tcPr>
            <w:tcW w:w="4675" w:type="dxa"/>
          </w:tcPr>
          <w:p w14:paraId="3E294436" w14:textId="77777777" w:rsidR="00EB6095" w:rsidRPr="00F500F3" w:rsidRDefault="00EB6095" w:rsidP="00164101">
            <w:pPr>
              <w:rPr>
                <w:rFonts w:asciiTheme="minorHAnsi" w:hAnsiTheme="minorHAnsi" w:cstheme="minorHAnsi"/>
              </w:rPr>
            </w:pPr>
            <w:r w:rsidRPr="00F500F3">
              <w:rPr>
                <w:rFonts w:asciiTheme="minorHAnsi" w:hAnsiTheme="minorHAnsi" w:cstheme="minorHAnsi"/>
              </w:rPr>
              <w:t>3.</w:t>
            </w:r>
          </w:p>
          <w:p w14:paraId="502A902D" w14:textId="77777777" w:rsidR="00EB6095" w:rsidRPr="00F500F3" w:rsidRDefault="00EB6095" w:rsidP="00164101">
            <w:pPr>
              <w:rPr>
                <w:rFonts w:asciiTheme="minorHAnsi" w:hAnsiTheme="minorHAnsi" w:cstheme="minorHAnsi"/>
              </w:rPr>
            </w:pPr>
          </w:p>
        </w:tc>
        <w:tc>
          <w:tcPr>
            <w:tcW w:w="5310" w:type="dxa"/>
          </w:tcPr>
          <w:p w14:paraId="0BE9EFE8" w14:textId="77777777" w:rsidR="00EB6095" w:rsidRPr="00F500F3" w:rsidRDefault="00EB6095" w:rsidP="00164101">
            <w:pPr>
              <w:rPr>
                <w:rFonts w:asciiTheme="minorHAnsi" w:hAnsiTheme="minorHAnsi" w:cstheme="minorHAnsi"/>
              </w:rPr>
            </w:pPr>
          </w:p>
        </w:tc>
      </w:tr>
      <w:tr w:rsidR="00EB6095" w:rsidRPr="00F500F3" w14:paraId="4D32F4AD" w14:textId="77777777" w:rsidTr="00D2533F">
        <w:tc>
          <w:tcPr>
            <w:tcW w:w="4675" w:type="dxa"/>
          </w:tcPr>
          <w:p w14:paraId="6B0BE54C" w14:textId="77777777" w:rsidR="00EB6095" w:rsidRPr="00F500F3" w:rsidRDefault="00EB6095" w:rsidP="00164101">
            <w:pPr>
              <w:rPr>
                <w:rFonts w:asciiTheme="minorHAnsi" w:hAnsiTheme="minorHAnsi" w:cstheme="minorHAnsi"/>
              </w:rPr>
            </w:pPr>
            <w:r w:rsidRPr="00F500F3">
              <w:rPr>
                <w:rFonts w:asciiTheme="minorHAnsi" w:hAnsiTheme="minorHAnsi" w:cstheme="minorHAnsi"/>
              </w:rPr>
              <w:t>4.</w:t>
            </w:r>
          </w:p>
          <w:p w14:paraId="4268896C" w14:textId="77777777" w:rsidR="00EB6095" w:rsidRPr="00F500F3" w:rsidRDefault="00EB6095" w:rsidP="00164101">
            <w:pPr>
              <w:rPr>
                <w:rFonts w:asciiTheme="minorHAnsi" w:hAnsiTheme="minorHAnsi" w:cstheme="minorHAnsi"/>
              </w:rPr>
            </w:pPr>
          </w:p>
        </w:tc>
        <w:tc>
          <w:tcPr>
            <w:tcW w:w="5310" w:type="dxa"/>
          </w:tcPr>
          <w:p w14:paraId="3F6CD4F8" w14:textId="77777777" w:rsidR="00EB6095" w:rsidRPr="00F500F3" w:rsidRDefault="00EB6095" w:rsidP="00164101">
            <w:pPr>
              <w:rPr>
                <w:rFonts w:asciiTheme="minorHAnsi" w:hAnsiTheme="minorHAnsi" w:cstheme="minorHAnsi"/>
              </w:rPr>
            </w:pPr>
          </w:p>
        </w:tc>
      </w:tr>
    </w:tbl>
    <w:p w14:paraId="36E16EBC" w14:textId="77777777" w:rsidR="00EB6095" w:rsidRPr="00F500F3" w:rsidRDefault="00EB6095" w:rsidP="00EB6095">
      <w:pPr>
        <w:rPr>
          <w:rFonts w:asciiTheme="minorHAnsi" w:hAnsiTheme="minorHAnsi" w:cstheme="minorHAnsi"/>
        </w:rPr>
      </w:pPr>
    </w:p>
    <w:p w14:paraId="0161ECA1" w14:textId="77777777" w:rsidR="00EB6095" w:rsidRPr="00F500F3" w:rsidRDefault="00EB6095" w:rsidP="00EB6095">
      <w:pPr>
        <w:rPr>
          <w:rFonts w:asciiTheme="minorHAnsi" w:hAnsiTheme="minorHAnsi" w:cstheme="minorHAnsi"/>
          <w:b/>
        </w:rPr>
      </w:pPr>
    </w:p>
    <w:p w14:paraId="5CB439BF" w14:textId="7594FF4A" w:rsidR="00CC3ADA" w:rsidRPr="00F500F3" w:rsidRDefault="00D2533F" w:rsidP="00D2533F">
      <w:pPr>
        <w:ind w:left="360" w:hanging="360"/>
        <w:rPr>
          <w:rFonts w:asciiTheme="minorHAnsi" w:hAnsiTheme="minorHAnsi" w:cstheme="minorHAnsi"/>
        </w:rPr>
      </w:pPr>
      <w:r>
        <w:rPr>
          <w:rFonts w:asciiTheme="minorHAnsi" w:hAnsiTheme="minorHAnsi" w:cstheme="minorHAnsi"/>
          <w:b/>
        </w:rPr>
        <w:t xml:space="preserve">2.  </w:t>
      </w:r>
      <w:r w:rsidR="00EB6095" w:rsidRPr="00F500F3">
        <w:rPr>
          <w:rFonts w:asciiTheme="minorHAnsi" w:hAnsiTheme="minorHAnsi" w:cstheme="minorHAnsi"/>
          <w:b/>
        </w:rPr>
        <w:t>A Picture of Knowledge</w:t>
      </w:r>
      <w:r>
        <w:rPr>
          <w:rFonts w:asciiTheme="minorHAnsi" w:hAnsiTheme="minorHAnsi" w:cstheme="minorHAnsi"/>
        </w:rPr>
        <w:t xml:space="preserve"> (R</w:t>
      </w:r>
      <w:r w:rsidR="00EB6095" w:rsidRPr="00F500F3">
        <w:rPr>
          <w:rFonts w:asciiTheme="minorHAnsi" w:hAnsiTheme="minorHAnsi" w:cstheme="minorHAnsi"/>
        </w:rPr>
        <w:t>eco</w:t>
      </w:r>
      <w:r>
        <w:rPr>
          <w:rFonts w:asciiTheme="minorHAnsi" w:hAnsiTheme="minorHAnsi" w:cstheme="minorHAnsi"/>
        </w:rPr>
        <w:t>mmended for “</w:t>
      </w:r>
      <w:r>
        <w:rPr>
          <w:rFonts w:asciiTheme="minorHAnsi" w:eastAsia="Times New Roman" w:hAnsiTheme="minorHAnsi" w:cstheme="minorHAnsi"/>
        </w:rPr>
        <w:t xml:space="preserve">Salem Witch Trials,” </w:t>
      </w:r>
      <w:r>
        <w:rPr>
          <w:rFonts w:asciiTheme="minorHAnsi" w:hAnsiTheme="minorHAnsi" w:cstheme="minorHAnsi"/>
        </w:rPr>
        <w:t>“</w:t>
      </w:r>
      <w:r w:rsidR="00CC3ADA" w:rsidRPr="00F500F3">
        <w:rPr>
          <w:rFonts w:asciiTheme="minorHAnsi" w:eastAsia="Times New Roman" w:hAnsiTheme="minorHAnsi" w:cstheme="minorHAnsi"/>
        </w:rPr>
        <w:t>The Truth Behind the Salem Witch Trials</w:t>
      </w:r>
      <w:r>
        <w:rPr>
          <w:rFonts w:asciiTheme="minorHAnsi" w:eastAsia="Times New Roman" w:hAnsiTheme="minorHAnsi" w:cstheme="minorHAnsi"/>
        </w:rPr>
        <w:t>”)</w:t>
      </w:r>
    </w:p>
    <w:p w14:paraId="66F545EA" w14:textId="5A227475" w:rsidR="002745B5" w:rsidRDefault="002745B5" w:rsidP="00EB6095">
      <w:pPr>
        <w:rPr>
          <w:rFonts w:asciiTheme="minorHAnsi" w:hAnsiTheme="minorHAnsi" w:cstheme="minorHAnsi"/>
        </w:rPr>
      </w:pPr>
    </w:p>
    <w:p w14:paraId="76DA96F9" w14:textId="465AFD23" w:rsidR="00D2533F" w:rsidRPr="00F500F3" w:rsidRDefault="00D2533F" w:rsidP="00EB6095">
      <w:pPr>
        <w:rPr>
          <w:rFonts w:asciiTheme="minorHAnsi" w:hAnsiTheme="minorHAnsi" w:cstheme="minorHAnsi"/>
        </w:rPr>
      </w:pPr>
      <w:r>
        <w:rPr>
          <w:rFonts w:asciiTheme="minorHAnsi" w:hAnsiTheme="minorHAnsi" w:cstheme="minorHAnsi"/>
        </w:rPr>
        <w:t>(see graphic on next page)</w:t>
      </w:r>
    </w:p>
    <w:p w14:paraId="31505314" w14:textId="68EEDE05" w:rsidR="00EB6095" w:rsidRPr="00F500F3" w:rsidRDefault="007A38BF" w:rsidP="00EB6095">
      <w:pPr>
        <w:rPr>
          <w:rFonts w:asciiTheme="minorHAnsi" w:hAnsiTheme="minorHAnsi" w:cstheme="minorHAnsi"/>
          <w:b/>
        </w:rPr>
      </w:pPr>
      <w:r>
        <w:rPr>
          <w:rFonts w:asciiTheme="minorHAnsi" w:hAnsiTheme="minorHAnsi" w:cstheme="minorHAnsi"/>
          <w:b/>
          <w:noProof/>
        </w:rPr>
        <w:lastRenderedPageBreak/>
        <w:drawing>
          <wp:inline distT="0" distB="0" distL="0" distR="0" wp14:anchorId="2EC86532" wp14:editId="65325ACB">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4">
                      <a:extLst>
                        <a:ext uri="{28A0092B-C50C-407E-A947-70E740481C1C}">
                          <a14:useLocalDpi xmlns:a14="http://schemas.microsoft.com/office/drawing/2010/main" val="0"/>
                        </a:ext>
                      </a:extLst>
                    </a:blip>
                    <a:stretch>
                      <a:fillRect/>
                    </a:stretch>
                  </pic:blipFill>
                  <pic:spPr>
                    <a:xfrm>
                      <a:off x="0" y="0"/>
                      <a:ext cx="6400800" cy="4662805"/>
                    </a:xfrm>
                    <a:prstGeom prst="rect">
                      <a:avLst/>
                    </a:prstGeom>
                  </pic:spPr>
                </pic:pic>
              </a:graphicData>
            </a:graphic>
          </wp:inline>
        </w:drawing>
      </w:r>
      <w:r w:rsidR="00EB6095" w:rsidRPr="00F500F3">
        <w:rPr>
          <w:rFonts w:asciiTheme="minorHAnsi" w:hAnsiTheme="minorHAnsi" w:cstheme="minorHAnsi"/>
          <w:b/>
        </w:rPr>
        <w:t xml:space="preserve"> </w:t>
      </w:r>
    </w:p>
    <w:p w14:paraId="718FE9EC" w14:textId="77777777" w:rsidR="00EB6095" w:rsidRPr="00F500F3" w:rsidRDefault="00EB6095" w:rsidP="00EB6095">
      <w:pPr>
        <w:rPr>
          <w:rFonts w:asciiTheme="minorHAnsi" w:hAnsiTheme="minorHAnsi" w:cstheme="minorHAnsi"/>
          <w:b/>
        </w:rPr>
      </w:pPr>
    </w:p>
    <w:p w14:paraId="304CBA09" w14:textId="52AB0300" w:rsidR="00CC3ADA" w:rsidRPr="00D2533F" w:rsidRDefault="00D2533F" w:rsidP="00D2533F">
      <w:pPr>
        <w:ind w:left="360" w:hanging="360"/>
        <w:rPr>
          <w:rFonts w:asciiTheme="minorHAnsi" w:hAnsiTheme="minorHAnsi" w:cstheme="minorHAnsi"/>
        </w:rPr>
      </w:pPr>
      <w:r>
        <w:rPr>
          <w:rFonts w:asciiTheme="minorHAnsi" w:hAnsiTheme="minorHAnsi" w:cstheme="minorHAnsi"/>
          <w:b/>
        </w:rPr>
        <w:t xml:space="preserve">3.  Wonderings </w:t>
      </w:r>
      <w:r w:rsidRPr="00D2533F">
        <w:rPr>
          <w:rFonts w:asciiTheme="minorHAnsi" w:hAnsiTheme="minorHAnsi" w:cstheme="minorHAnsi"/>
        </w:rPr>
        <w:t>(</w:t>
      </w:r>
      <w:r w:rsidR="00EB6095" w:rsidRPr="00F500F3">
        <w:rPr>
          <w:rFonts w:asciiTheme="minorHAnsi" w:hAnsiTheme="minorHAnsi" w:cstheme="minorHAnsi"/>
        </w:rPr>
        <w:t>Reco</w:t>
      </w:r>
      <w:r>
        <w:rPr>
          <w:rFonts w:asciiTheme="minorHAnsi" w:hAnsiTheme="minorHAnsi" w:cstheme="minorHAnsi"/>
        </w:rPr>
        <w:t>mmended for Salem Witch Trials:</w:t>
      </w:r>
      <w:r w:rsidR="00CC3ADA" w:rsidRPr="00F500F3">
        <w:rPr>
          <w:rFonts w:asciiTheme="minorHAnsi" w:hAnsiTheme="minorHAnsi" w:cstheme="minorHAnsi"/>
        </w:rPr>
        <w:t xml:space="preserve"> Timeline </w:t>
      </w:r>
      <w:r>
        <w:rPr>
          <w:rFonts w:asciiTheme="minorHAnsi" w:hAnsiTheme="minorHAnsi" w:cstheme="minorHAnsi"/>
        </w:rPr>
        <w:t>and “</w:t>
      </w:r>
      <w:r w:rsidR="00CC3ADA" w:rsidRPr="00F500F3">
        <w:rPr>
          <w:rFonts w:asciiTheme="minorHAnsi" w:eastAsia="Times New Roman" w:hAnsiTheme="minorHAnsi" w:cstheme="minorHAnsi"/>
        </w:rPr>
        <w:t>How Satan Came to Salem; The real story of the witch trials</w:t>
      </w:r>
      <w:r>
        <w:rPr>
          <w:rFonts w:asciiTheme="minorHAnsi" w:eastAsia="Times New Roman" w:hAnsiTheme="minorHAnsi" w:cstheme="minorHAnsi"/>
        </w:rPr>
        <w:t>”</w:t>
      </w:r>
    </w:p>
    <w:p w14:paraId="12437BE7" w14:textId="77777777" w:rsidR="00EB6095" w:rsidRPr="00F500F3" w:rsidRDefault="00EB6095" w:rsidP="00EB6095">
      <w:pPr>
        <w:rPr>
          <w:rFonts w:asciiTheme="minorHAnsi" w:eastAsia="Times New Roman" w:hAnsiTheme="minorHAnsi" w:cstheme="minorHAnsi"/>
        </w:rPr>
      </w:pPr>
    </w:p>
    <w:p w14:paraId="72D7496D" w14:textId="77777777" w:rsidR="00EB6095" w:rsidRPr="00F500F3" w:rsidRDefault="00EB6095" w:rsidP="00EB6095">
      <w:pPr>
        <w:rPr>
          <w:rFonts w:asciiTheme="minorHAnsi" w:eastAsia="Times New Roman" w:hAnsiTheme="minorHAnsi" w:cstheme="minorHAnsi"/>
        </w:rPr>
      </w:pPr>
    </w:p>
    <w:tbl>
      <w:tblPr>
        <w:tblStyle w:val="TableGrid"/>
        <w:tblW w:w="10170" w:type="dxa"/>
        <w:tblInd w:w="85" w:type="dxa"/>
        <w:tblLook w:val="04A0" w:firstRow="1" w:lastRow="0" w:firstColumn="1" w:lastColumn="0" w:noHBand="0" w:noVBand="1"/>
      </w:tblPr>
      <w:tblGrid>
        <w:gridCol w:w="5040"/>
        <w:gridCol w:w="5130"/>
      </w:tblGrid>
      <w:tr w:rsidR="00EB6095" w:rsidRPr="00F500F3" w14:paraId="5C3C7288" w14:textId="77777777" w:rsidTr="00D2533F">
        <w:tc>
          <w:tcPr>
            <w:tcW w:w="5040" w:type="dxa"/>
          </w:tcPr>
          <w:p w14:paraId="4828C0E0" w14:textId="77777777" w:rsidR="00EB6095" w:rsidRPr="00F500F3" w:rsidRDefault="00EB6095" w:rsidP="00164101">
            <w:pPr>
              <w:rPr>
                <w:rFonts w:asciiTheme="minorHAnsi" w:eastAsia="Times New Roman" w:hAnsiTheme="minorHAnsi" w:cstheme="minorHAnsi"/>
                <w:b/>
              </w:rPr>
            </w:pPr>
            <w:r w:rsidRPr="00F500F3">
              <w:rPr>
                <w:rFonts w:asciiTheme="minorHAnsi" w:eastAsia="Times New Roman" w:hAnsiTheme="minorHAnsi" w:cstheme="minorHAnsi"/>
                <w:b/>
              </w:rPr>
              <w:t>I’m a little confused about:</w:t>
            </w:r>
          </w:p>
        </w:tc>
        <w:tc>
          <w:tcPr>
            <w:tcW w:w="5130" w:type="dxa"/>
          </w:tcPr>
          <w:p w14:paraId="5E7C28F7" w14:textId="77777777" w:rsidR="00EB6095" w:rsidRPr="00F500F3" w:rsidRDefault="00EB6095" w:rsidP="00164101">
            <w:pPr>
              <w:rPr>
                <w:rFonts w:asciiTheme="minorHAnsi" w:eastAsia="Times New Roman" w:hAnsiTheme="minorHAnsi" w:cstheme="minorHAnsi"/>
                <w:b/>
              </w:rPr>
            </w:pPr>
            <w:r w:rsidRPr="00F500F3">
              <w:rPr>
                <w:rFonts w:asciiTheme="minorHAnsi" w:eastAsia="Times New Roman" w:hAnsiTheme="minorHAnsi" w:cstheme="minorHAnsi"/>
                <w:b/>
              </w:rPr>
              <w:t>This made me wonder:</w:t>
            </w:r>
          </w:p>
        </w:tc>
      </w:tr>
      <w:tr w:rsidR="00D2533F" w:rsidRPr="00F500F3" w14:paraId="7865D81D" w14:textId="77777777" w:rsidTr="00D2533F">
        <w:tc>
          <w:tcPr>
            <w:tcW w:w="5040" w:type="dxa"/>
          </w:tcPr>
          <w:p w14:paraId="50A6CC62" w14:textId="77777777" w:rsidR="00D2533F" w:rsidRPr="00FF5ECB" w:rsidRDefault="00D2533F" w:rsidP="00D2533F">
            <w:pPr>
              <w:rPr>
                <w:rFonts w:asciiTheme="minorHAnsi" w:hAnsiTheme="minorHAnsi" w:cstheme="minorHAnsi"/>
              </w:rPr>
            </w:pPr>
          </w:p>
          <w:p w14:paraId="29FBB3FA" w14:textId="77777777" w:rsidR="00D2533F" w:rsidRPr="00FF5ECB" w:rsidRDefault="00D2533F" w:rsidP="00D2533F">
            <w:pPr>
              <w:rPr>
                <w:rFonts w:asciiTheme="minorHAnsi" w:hAnsiTheme="minorHAnsi" w:cstheme="minorHAnsi"/>
              </w:rPr>
            </w:pPr>
            <w:r w:rsidRPr="00FF5ECB">
              <w:rPr>
                <w:rFonts w:asciiTheme="minorHAnsi" w:hAnsiTheme="minorHAnsi" w:cstheme="minorHAnsi"/>
              </w:rPr>
              <w:t>On the left, track t</w:t>
            </w:r>
            <w:r>
              <w:rPr>
                <w:rFonts w:asciiTheme="minorHAnsi" w:hAnsiTheme="minorHAnsi" w:cstheme="minorHAnsi"/>
              </w:rPr>
              <w:t xml:space="preserve">hings you don’t understand </w:t>
            </w:r>
            <w:r w:rsidRPr="00FF5ECB">
              <w:rPr>
                <w:rFonts w:asciiTheme="minorHAnsi" w:hAnsiTheme="minorHAnsi" w:cstheme="minorHAnsi"/>
              </w:rPr>
              <w:t xml:space="preserve">from the video and the article. </w:t>
            </w:r>
            <w:r w:rsidRPr="00FF5ECB">
              <w:rPr>
                <w:rFonts w:asciiTheme="minorHAnsi" w:hAnsiTheme="minorHAnsi" w:cstheme="minorHAnsi"/>
              </w:rPr>
              <w:tab/>
            </w:r>
            <w:r w:rsidRPr="00FF5ECB">
              <w:rPr>
                <w:rFonts w:asciiTheme="minorHAnsi" w:hAnsiTheme="minorHAnsi" w:cstheme="minorHAnsi"/>
              </w:rPr>
              <w:tab/>
            </w:r>
          </w:p>
          <w:p w14:paraId="383458A2" w14:textId="77777777" w:rsidR="00D2533F" w:rsidRPr="00FF5ECB" w:rsidRDefault="00D2533F" w:rsidP="00D2533F">
            <w:pPr>
              <w:rPr>
                <w:rFonts w:asciiTheme="minorHAnsi" w:hAnsiTheme="minorHAnsi" w:cstheme="minorHAnsi"/>
              </w:rPr>
            </w:pPr>
          </w:p>
          <w:p w14:paraId="4B391E63" w14:textId="77777777" w:rsidR="00D2533F" w:rsidRPr="00FF5ECB" w:rsidRDefault="00D2533F" w:rsidP="00D2533F">
            <w:pPr>
              <w:rPr>
                <w:rFonts w:asciiTheme="minorHAnsi" w:hAnsiTheme="minorHAnsi" w:cstheme="minorHAnsi"/>
                <w:b/>
              </w:rPr>
            </w:pPr>
            <w:r w:rsidRPr="00FF5ECB">
              <w:rPr>
                <w:rFonts w:asciiTheme="minorHAnsi" w:hAnsiTheme="minorHAnsi" w:cstheme="minorHAnsi"/>
                <w:b/>
              </w:rPr>
              <w:t>I am confused about or do not understand….</w:t>
            </w:r>
          </w:p>
          <w:p w14:paraId="694F8624" w14:textId="77777777" w:rsidR="00D2533F" w:rsidRPr="00FF5ECB" w:rsidRDefault="00D2533F" w:rsidP="00D2533F">
            <w:pPr>
              <w:rPr>
                <w:rFonts w:asciiTheme="minorHAnsi" w:hAnsiTheme="minorHAnsi" w:cstheme="minorHAnsi"/>
              </w:rPr>
            </w:pPr>
          </w:p>
          <w:p w14:paraId="2ADA0C8A" w14:textId="77777777" w:rsidR="00D2533F" w:rsidRPr="00FF5ECB" w:rsidRDefault="00D2533F" w:rsidP="00D2533F">
            <w:pPr>
              <w:rPr>
                <w:rFonts w:asciiTheme="minorHAnsi" w:hAnsiTheme="minorHAnsi" w:cstheme="minorHAnsi"/>
              </w:rPr>
            </w:pPr>
          </w:p>
          <w:p w14:paraId="0A1FCE79" w14:textId="77777777" w:rsidR="00D2533F" w:rsidRPr="00FF5ECB" w:rsidRDefault="00D2533F" w:rsidP="00D2533F">
            <w:pPr>
              <w:rPr>
                <w:rFonts w:asciiTheme="minorHAnsi" w:hAnsiTheme="minorHAnsi" w:cstheme="minorHAnsi"/>
              </w:rPr>
            </w:pPr>
          </w:p>
          <w:p w14:paraId="01409E40" w14:textId="77777777" w:rsidR="00D2533F" w:rsidRPr="00FF5ECB" w:rsidRDefault="00D2533F" w:rsidP="00D2533F">
            <w:pPr>
              <w:rPr>
                <w:rFonts w:asciiTheme="minorHAnsi" w:hAnsiTheme="minorHAnsi" w:cstheme="minorHAnsi"/>
              </w:rPr>
            </w:pPr>
          </w:p>
          <w:p w14:paraId="607283CD" w14:textId="7915F344" w:rsidR="00D2533F" w:rsidRPr="00F500F3" w:rsidRDefault="00D2533F" w:rsidP="00D2533F">
            <w:pPr>
              <w:rPr>
                <w:rFonts w:asciiTheme="minorHAnsi" w:eastAsia="Times New Roman" w:hAnsiTheme="minorHAnsi" w:cstheme="minorHAnsi"/>
              </w:rPr>
            </w:pPr>
          </w:p>
        </w:tc>
        <w:tc>
          <w:tcPr>
            <w:tcW w:w="5130" w:type="dxa"/>
          </w:tcPr>
          <w:p w14:paraId="1E653496" w14:textId="77777777" w:rsidR="00D2533F" w:rsidRDefault="00D2533F" w:rsidP="00D2533F">
            <w:pPr>
              <w:rPr>
                <w:rFonts w:asciiTheme="majorHAnsi" w:hAnsiTheme="majorHAnsi"/>
              </w:rPr>
            </w:pPr>
          </w:p>
          <w:p w14:paraId="2B9F187D" w14:textId="77777777" w:rsidR="00D2533F" w:rsidRPr="00FF5ECB" w:rsidRDefault="00D2533F" w:rsidP="00D2533F">
            <w:pPr>
              <w:rPr>
                <w:rFonts w:asciiTheme="minorHAnsi" w:hAnsiTheme="minorHAnsi" w:cstheme="minorHAnsi"/>
              </w:rPr>
            </w:pPr>
            <w:r w:rsidRPr="00FF5ECB">
              <w:rPr>
                <w:rFonts w:asciiTheme="minorHAnsi" w:hAnsiTheme="minorHAnsi" w:cstheme="minorHAnsi"/>
              </w:rPr>
              <w:t>On the right side, list some things you still wonder (or wonder now) about this topic.</w:t>
            </w:r>
          </w:p>
          <w:p w14:paraId="117B3D84" w14:textId="77777777" w:rsidR="00D2533F" w:rsidRPr="00FF5ECB" w:rsidRDefault="00D2533F" w:rsidP="00D2533F">
            <w:pPr>
              <w:rPr>
                <w:rFonts w:asciiTheme="minorHAnsi" w:hAnsiTheme="minorHAnsi" w:cstheme="minorHAnsi"/>
              </w:rPr>
            </w:pPr>
          </w:p>
          <w:p w14:paraId="24374BDB" w14:textId="3FF3BD15" w:rsidR="00D2533F" w:rsidRPr="00F500F3" w:rsidRDefault="00D2533F" w:rsidP="00D2533F">
            <w:pPr>
              <w:rPr>
                <w:rFonts w:asciiTheme="minorHAnsi" w:eastAsia="Times New Roman" w:hAnsiTheme="minorHAnsi" w:cstheme="minorHAnsi"/>
              </w:rPr>
            </w:pPr>
            <w:r w:rsidRPr="00FF5ECB">
              <w:rPr>
                <w:rFonts w:asciiTheme="minorHAnsi" w:hAnsiTheme="minorHAnsi" w:cstheme="minorHAnsi"/>
                <w:b/>
              </w:rPr>
              <w:t>I wonder or would like to learn more about….</w:t>
            </w:r>
          </w:p>
        </w:tc>
      </w:tr>
    </w:tbl>
    <w:p w14:paraId="6585C98A" w14:textId="2BD52F30" w:rsidR="00D2533F" w:rsidRDefault="00D2533F">
      <w:pPr>
        <w:rPr>
          <w:rFonts w:asciiTheme="minorHAnsi" w:hAnsiTheme="minorHAnsi" w:cstheme="minorHAnsi"/>
          <w:b/>
          <w:u w:val="single"/>
        </w:rPr>
      </w:pPr>
    </w:p>
    <w:p w14:paraId="33949C75" w14:textId="77777777" w:rsidR="004200D3" w:rsidRDefault="004200D3">
      <w:pPr>
        <w:rPr>
          <w:rFonts w:asciiTheme="minorHAnsi" w:hAnsiTheme="minorHAnsi" w:cstheme="minorHAnsi"/>
          <w:b/>
          <w:u w:val="single"/>
        </w:rPr>
      </w:pPr>
      <w:r>
        <w:rPr>
          <w:rFonts w:asciiTheme="minorHAnsi" w:hAnsiTheme="minorHAnsi" w:cstheme="minorHAnsi"/>
          <w:b/>
          <w:u w:val="single"/>
        </w:rPr>
        <w:br w:type="page"/>
      </w:r>
    </w:p>
    <w:p w14:paraId="00BB4A25" w14:textId="27A75A62" w:rsidR="00D2533F" w:rsidRPr="00D2533F" w:rsidRDefault="003C3625" w:rsidP="00D2533F">
      <w:pPr>
        <w:contextualSpacing/>
        <w:jc w:val="center"/>
        <w:rPr>
          <w:rFonts w:asciiTheme="minorHAnsi" w:hAnsiTheme="minorHAnsi" w:cstheme="minorHAnsi"/>
          <w:b/>
          <w:u w:val="single"/>
        </w:rPr>
      </w:pPr>
      <w:r>
        <w:rPr>
          <w:rFonts w:asciiTheme="minorHAnsi" w:hAnsiTheme="minorHAnsi" w:cstheme="minorHAnsi"/>
          <w:b/>
          <w:u w:val="single"/>
        </w:rPr>
        <w:lastRenderedPageBreak/>
        <w:t>Expert Pack: Salem Witch Trials</w:t>
      </w:r>
    </w:p>
    <w:p w14:paraId="60E3F7C9" w14:textId="6FAAA650" w:rsidR="00EB6095" w:rsidRPr="00D2533F" w:rsidRDefault="00D2533F" w:rsidP="00D2533F">
      <w:pPr>
        <w:contextualSpacing/>
        <w:jc w:val="center"/>
        <w:rPr>
          <w:rFonts w:asciiTheme="minorHAnsi" w:hAnsiTheme="minorHAnsi" w:cstheme="minorHAnsi"/>
          <w:u w:val="single"/>
        </w:rPr>
      </w:pPr>
      <w:r>
        <w:rPr>
          <w:rFonts w:asciiTheme="minorHAnsi" w:hAnsiTheme="minorHAnsi" w:cstheme="minorHAnsi"/>
          <w:u w:val="single"/>
        </w:rPr>
        <w:t>Expert Pack Glossary</w:t>
      </w:r>
    </w:p>
    <w:p w14:paraId="24A5CDF0" w14:textId="744EF70E" w:rsidR="00EB6095" w:rsidRPr="006C51BE" w:rsidRDefault="00EB6095" w:rsidP="00EB6095">
      <w:pPr>
        <w:contextualSpacing/>
        <w:rPr>
          <w:rFonts w:asciiTheme="minorHAnsi" w:hAnsiTheme="minorHAnsi" w:cstheme="minorHAnsi"/>
        </w:rPr>
      </w:pPr>
    </w:p>
    <w:p w14:paraId="1468C980" w14:textId="77777777" w:rsidR="00EA54D1" w:rsidRPr="006C51BE" w:rsidRDefault="00EA54D1" w:rsidP="00EB6095">
      <w:pPr>
        <w:contextualSpacing/>
        <w:rPr>
          <w:rFonts w:asciiTheme="minorHAnsi" w:hAnsiTheme="minorHAnsi" w:cstheme="minorHAnsi"/>
        </w:rPr>
      </w:pPr>
    </w:p>
    <w:p w14:paraId="488F66A5" w14:textId="2A7E3746" w:rsidR="00C5739C" w:rsidRPr="006C51BE" w:rsidRDefault="00EA54D1" w:rsidP="00EA54D1">
      <w:pPr>
        <w:ind w:firstLine="270"/>
        <w:contextualSpacing/>
        <w:rPr>
          <w:rFonts w:asciiTheme="minorHAnsi" w:hAnsiTheme="minorHAnsi" w:cstheme="minorHAnsi"/>
          <w:b/>
        </w:rPr>
      </w:pPr>
      <w:r w:rsidRPr="006C51BE">
        <w:rPr>
          <w:rFonts w:asciiTheme="minorHAnsi" w:hAnsiTheme="minorHAnsi" w:cstheme="minorHAnsi"/>
          <w:b/>
        </w:rPr>
        <w:t>Salem Witch Trials:</w:t>
      </w:r>
      <w:r w:rsidR="00C5739C" w:rsidRPr="006C51BE">
        <w:rPr>
          <w:rFonts w:asciiTheme="minorHAnsi" w:hAnsiTheme="minorHAnsi" w:cstheme="minorHAnsi"/>
          <w:b/>
        </w:rPr>
        <w:t xml:space="preserve"> Timeline</w:t>
      </w:r>
    </w:p>
    <w:p w14:paraId="471B4861" w14:textId="77777777" w:rsidR="00EA54D1" w:rsidRPr="006C51BE" w:rsidRDefault="00EA54D1" w:rsidP="00EA54D1">
      <w:pPr>
        <w:ind w:firstLine="270"/>
        <w:contextualSpacing/>
        <w:rPr>
          <w:rFonts w:asciiTheme="minorHAnsi" w:hAnsiTheme="minorHAnsi" w:cstheme="minorHAnsi"/>
          <w:b/>
        </w:rPr>
      </w:pPr>
    </w:p>
    <w:tbl>
      <w:tblPr>
        <w:tblStyle w:val="TableGrid"/>
        <w:tblW w:w="0" w:type="auto"/>
        <w:jc w:val="center"/>
        <w:tblLook w:val="04A0" w:firstRow="1" w:lastRow="0" w:firstColumn="1" w:lastColumn="0" w:noHBand="0" w:noVBand="1"/>
      </w:tblPr>
      <w:tblGrid>
        <w:gridCol w:w="2502"/>
        <w:gridCol w:w="6848"/>
      </w:tblGrid>
      <w:tr w:rsidR="006C51BE" w:rsidRPr="006C51BE" w14:paraId="7D5FA273" w14:textId="77777777" w:rsidTr="006C51BE">
        <w:trPr>
          <w:trHeight w:val="432"/>
          <w:jc w:val="center"/>
        </w:trPr>
        <w:tc>
          <w:tcPr>
            <w:tcW w:w="2502" w:type="dxa"/>
          </w:tcPr>
          <w:p w14:paraId="4061A634" w14:textId="77777777" w:rsidR="00C5739C" w:rsidRPr="006C51BE" w:rsidRDefault="00C5739C" w:rsidP="00384EAC">
            <w:pPr>
              <w:contextualSpacing/>
              <w:jc w:val="center"/>
              <w:rPr>
                <w:rFonts w:asciiTheme="minorHAnsi" w:hAnsiTheme="minorHAnsi" w:cstheme="minorHAnsi"/>
                <w:i/>
              </w:rPr>
            </w:pPr>
            <w:r w:rsidRPr="006C51BE">
              <w:rPr>
                <w:rFonts w:asciiTheme="minorHAnsi" w:hAnsiTheme="minorHAnsi" w:cstheme="minorHAnsi"/>
                <w:i/>
              </w:rPr>
              <w:t>Word</w:t>
            </w:r>
          </w:p>
        </w:tc>
        <w:tc>
          <w:tcPr>
            <w:tcW w:w="6848" w:type="dxa"/>
          </w:tcPr>
          <w:p w14:paraId="7D31DFB2" w14:textId="77777777" w:rsidR="00C5739C" w:rsidRPr="006C51BE" w:rsidRDefault="00C5739C" w:rsidP="00384EAC">
            <w:pPr>
              <w:contextualSpacing/>
              <w:jc w:val="center"/>
              <w:rPr>
                <w:rFonts w:asciiTheme="minorHAnsi" w:hAnsiTheme="minorHAnsi" w:cstheme="minorHAnsi"/>
                <w:i/>
              </w:rPr>
            </w:pPr>
            <w:r w:rsidRPr="006C51BE">
              <w:rPr>
                <w:rFonts w:asciiTheme="minorHAnsi" w:hAnsiTheme="minorHAnsi" w:cstheme="minorHAnsi"/>
                <w:i/>
              </w:rPr>
              <w:t>Student-Friendly Definition</w:t>
            </w:r>
          </w:p>
        </w:tc>
      </w:tr>
      <w:tr w:rsidR="006C51BE" w:rsidRPr="006C51BE" w14:paraId="521DCADF" w14:textId="77777777" w:rsidTr="006C51BE">
        <w:trPr>
          <w:trHeight w:val="432"/>
          <w:jc w:val="center"/>
        </w:trPr>
        <w:tc>
          <w:tcPr>
            <w:tcW w:w="2502" w:type="dxa"/>
          </w:tcPr>
          <w:p w14:paraId="628E5F47" w14:textId="33AF8334" w:rsidR="00E8529A" w:rsidRPr="006C51BE" w:rsidRDefault="008C25B8" w:rsidP="00D16B0D">
            <w:pPr>
              <w:contextualSpacing/>
              <w:rPr>
                <w:rFonts w:asciiTheme="minorHAnsi" w:hAnsiTheme="minorHAnsi" w:cstheme="minorHAnsi"/>
              </w:rPr>
            </w:pPr>
            <w:r w:rsidRPr="006C51BE">
              <w:rPr>
                <w:rFonts w:asciiTheme="minorHAnsi" w:hAnsiTheme="minorHAnsi" w:cstheme="minorHAnsi"/>
              </w:rPr>
              <w:t>a</w:t>
            </w:r>
            <w:r w:rsidR="00E8529A" w:rsidRPr="006C51BE">
              <w:rPr>
                <w:rFonts w:asciiTheme="minorHAnsi" w:hAnsiTheme="minorHAnsi" w:cstheme="minorHAnsi"/>
              </w:rPr>
              <w:t>ccused</w:t>
            </w:r>
          </w:p>
        </w:tc>
        <w:tc>
          <w:tcPr>
            <w:tcW w:w="6848" w:type="dxa"/>
          </w:tcPr>
          <w:p w14:paraId="0AEA1B16" w14:textId="77777777" w:rsidR="00E8529A" w:rsidRPr="006C51BE" w:rsidRDefault="00E8529A" w:rsidP="00D16B0D">
            <w:pPr>
              <w:contextualSpacing/>
              <w:rPr>
                <w:rFonts w:asciiTheme="minorHAnsi" w:hAnsiTheme="minorHAnsi" w:cstheme="minorHAnsi"/>
              </w:rPr>
            </w:pPr>
            <w:r w:rsidRPr="006C51BE">
              <w:rPr>
                <w:rFonts w:asciiTheme="minorHAnsi" w:hAnsiTheme="minorHAnsi" w:cstheme="minorHAnsi"/>
              </w:rPr>
              <w:t>A person or group of people who are charged with or on trial for a crime.</w:t>
            </w:r>
          </w:p>
        </w:tc>
      </w:tr>
      <w:tr w:rsidR="006C51BE" w:rsidRPr="006C51BE" w14:paraId="224A8236" w14:textId="77777777" w:rsidTr="006C51BE">
        <w:trPr>
          <w:trHeight w:val="432"/>
          <w:jc w:val="center"/>
        </w:trPr>
        <w:tc>
          <w:tcPr>
            <w:tcW w:w="2502" w:type="dxa"/>
          </w:tcPr>
          <w:p w14:paraId="63E10759" w14:textId="648E68BF" w:rsidR="00E8529A" w:rsidRPr="006C51BE" w:rsidRDefault="008C25B8" w:rsidP="00D16B0D">
            <w:pPr>
              <w:contextualSpacing/>
              <w:rPr>
                <w:rFonts w:asciiTheme="minorHAnsi" w:hAnsiTheme="minorHAnsi" w:cstheme="minorHAnsi"/>
              </w:rPr>
            </w:pPr>
            <w:r w:rsidRPr="006C51BE">
              <w:rPr>
                <w:rFonts w:asciiTheme="minorHAnsi" w:hAnsiTheme="minorHAnsi" w:cstheme="minorHAnsi"/>
              </w:rPr>
              <w:t>a</w:t>
            </w:r>
            <w:r w:rsidR="00E8529A" w:rsidRPr="006C51BE">
              <w:rPr>
                <w:rFonts w:asciiTheme="minorHAnsi" w:hAnsiTheme="minorHAnsi" w:cstheme="minorHAnsi"/>
              </w:rPr>
              <w:t>dmitted</w:t>
            </w:r>
          </w:p>
        </w:tc>
        <w:tc>
          <w:tcPr>
            <w:tcW w:w="6848" w:type="dxa"/>
          </w:tcPr>
          <w:p w14:paraId="4AE3DAB7" w14:textId="3A841B9A" w:rsidR="00E8529A" w:rsidRPr="006C51BE" w:rsidRDefault="003C3625" w:rsidP="003C3625">
            <w:pPr>
              <w:contextualSpacing/>
              <w:rPr>
                <w:rFonts w:asciiTheme="minorHAnsi" w:hAnsiTheme="minorHAnsi" w:cstheme="minorHAnsi"/>
              </w:rPr>
            </w:pPr>
            <w:r>
              <w:rPr>
                <w:rFonts w:asciiTheme="minorHAnsi" w:hAnsiTheme="minorHAnsi" w:cstheme="minorHAnsi"/>
              </w:rPr>
              <w:t xml:space="preserve">To be allowed or permitted. </w:t>
            </w:r>
          </w:p>
        </w:tc>
      </w:tr>
      <w:tr w:rsidR="006C51BE" w:rsidRPr="006C51BE" w14:paraId="2B4FD0AD" w14:textId="77777777" w:rsidTr="006C51BE">
        <w:trPr>
          <w:trHeight w:val="432"/>
          <w:jc w:val="center"/>
        </w:trPr>
        <w:tc>
          <w:tcPr>
            <w:tcW w:w="2502" w:type="dxa"/>
          </w:tcPr>
          <w:p w14:paraId="4107FB1B" w14:textId="51B98876" w:rsidR="00E8529A" w:rsidRPr="006C51BE" w:rsidRDefault="008C25B8" w:rsidP="00D16B0D">
            <w:pPr>
              <w:contextualSpacing/>
              <w:rPr>
                <w:rFonts w:asciiTheme="minorHAnsi" w:hAnsiTheme="minorHAnsi" w:cstheme="minorHAnsi"/>
              </w:rPr>
            </w:pPr>
            <w:r w:rsidRPr="006C51BE">
              <w:rPr>
                <w:rFonts w:asciiTheme="minorHAnsi" w:hAnsiTheme="minorHAnsi" w:cstheme="minorHAnsi"/>
              </w:rPr>
              <w:t>b</w:t>
            </w:r>
            <w:r w:rsidR="00E8529A" w:rsidRPr="006C51BE">
              <w:rPr>
                <w:rFonts w:asciiTheme="minorHAnsi" w:hAnsiTheme="minorHAnsi" w:cstheme="minorHAnsi"/>
              </w:rPr>
              <w:t>ewitching</w:t>
            </w:r>
          </w:p>
        </w:tc>
        <w:tc>
          <w:tcPr>
            <w:tcW w:w="6848" w:type="dxa"/>
          </w:tcPr>
          <w:p w14:paraId="6A3917B8" w14:textId="77777777" w:rsidR="00E8529A" w:rsidRPr="006C51BE" w:rsidRDefault="00E8529A" w:rsidP="00D16B0D">
            <w:pPr>
              <w:contextualSpacing/>
              <w:rPr>
                <w:rFonts w:asciiTheme="minorHAnsi" w:hAnsiTheme="minorHAnsi" w:cstheme="minorHAnsi"/>
              </w:rPr>
            </w:pPr>
            <w:r w:rsidRPr="006C51BE">
              <w:rPr>
                <w:rFonts w:asciiTheme="minorHAnsi" w:hAnsiTheme="minorHAnsi" w:cstheme="minorHAnsi"/>
              </w:rPr>
              <w:t>To cast a spell on and gain control over someone.</w:t>
            </w:r>
          </w:p>
        </w:tc>
      </w:tr>
      <w:tr w:rsidR="006C51BE" w:rsidRPr="006C51BE" w14:paraId="58287CA4" w14:textId="77777777" w:rsidTr="006C51BE">
        <w:trPr>
          <w:trHeight w:val="432"/>
          <w:jc w:val="center"/>
        </w:trPr>
        <w:tc>
          <w:tcPr>
            <w:tcW w:w="2502" w:type="dxa"/>
          </w:tcPr>
          <w:p w14:paraId="63B89459" w14:textId="1D43363C" w:rsidR="00E8529A" w:rsidRPr="006C51BE" w:rsidRDefault="008C25B8" w:rsidP="00D16B0D">
            <w:pPr>
              <w:contextualSpacing/>
              <w:rPr>
                <w:rFonts w:asciiTheme="minorHAnsi" w:hAnsiTheme="minorHAnsi" w:cstheme="minorHAnsi"/>
              </w:rPr>
            </w:pPr>
            <w:r w:rsidRPr="006C51BE">
              <w:rPr>
                <w:rFonts w:asciiTheme="minorHAnsi" w:hAnsiTheme="minorHAnsi" w:cstheme="minorHAnsi"/>
              </w:rPr>
              <w:t>c</w:t>
            </w:r>
            <w:r w:rsidR="00E8529A" w:rsidRPr="006C51BE">
              <w:rPr>
                <w:rFonts w:asciiTheme="minorHAnsi" w:hAnsiTheme="minorHAnsi" w:cstheme="minorHAnsi"/>
              </w:rPr>
              <w:t>onfessed</w:t>
            </w:r>
          </w:p>
        </w:tc>
        <w:tc>
          <w:tcPr>
            <w:tcW w:w="6848" w:type="dxa"/>
          </w:tcPr>
          <w:p w14:paraId="3B201092" w14:textId="77777777" w:rsidR="00E8529A" w:rsidRPr="006C51BE" w:rsidRDefault="00E8529A" w:rsidP="00D16B0D">
            <w:pPr>
              <w:contextualSpacing/>
              <w:rPr>
                <w:rFonts w:asciiTheme="minorHAnsi" w:hAnsiTheme="minorHAnsi" w:cstheme="minorHAnsi"/>
              </w:rPr>
            </w:pPr>
            <w:r w:rsidRPr="006C51BE">
              <w:rPr>
                <w:rFonts w:asciiTheme="minorHAnsi" w:hAnsiTheme="minorHAnsi" w:cstheme="minorHAnsi"/>
              </w:rPr>
              <w:t>To admit that you are at fault.</w:t>
            </w:r>
          </w:p>
        </w:tc>
      </w:tr>
      <w:tr w:rsidR="006C51BE" w:rsidRPr="006C51BE" w14:paraId="101DB456" w14:textId="77777777" w:rsidTr="006C51BE">
        <w:trPr>
          <w:trHeight w:val="432"/>
          <w:jc w:val="center"/>
        </w:trPr>
        <w:tc>
          <w:tcPr>
            <w:tcW w:w="2502" w:type="dxa"/>
          </w:tcPr>
          <w:p w14:paraId="737F8D4A" w14:textId="0D82FADD" w:rsidR="00C5739C" w:rsidRPr="006C51BE" w:rsidRDefault="008C25B8" w:rsidP="00384EAC">
            <w:pPr>
              <w:contextualSpacing/>
              <w:rPr>
                <w:rFonts w:asciiTheme="minorHAnsi" w:hAnsiTheme="minorHAnsi" w:cstheme="minorHAnsi"/>
              </w:rPr>
            </w:pPr>
            <w:r w:rsidRPr="006C51BE">
              <w:rPr>
                <w:rFonts w:asciiTheme="minorHAnsi" w:hAnsiTheme="minorHAnsi" w:cstheme="minorHAnsi"/>
              </w:rPr>
              <w:t>c</w:t>
            </w:r>
            <w:r w:rsidR="00C5739C" w:rsidRPr="006C51BE">
              <w:rPr>
                <w:rFonts w:asciiTheme="minorHAnsi" w:hAnsiTheme="minorHAnsi" w:cstheme="minorHAnsi"/>
              </w:rPr>
              <w:t>onvulsions</w:t>
            </w:r>
          </w:p>
        </w:tc>
        <w:tc>
          <w:tcPr>
            <w:tcW w:w="6848" w:type="dxa"/>
          </w:tcPr>
          <w:p w14:paraId="7F5C39AE" w14:textId="25CB7ACD" w:rsidR="00C5739C" w:rsidRPr="006C51BE" w:rsidRDefault="00384EAC" w:rsidP="00384EAC">
            <w:pPr>
              <w:tabs>
                <w:tab w:val="left" w:pos="1697"/>
              </w:tabs>
              <w:contextualSpacing/>
              <w:rPr>
                <w:rFonts w:asciiTheme="minorHAnsi" w:hAnsiTheme="minorHAnsi" w:cstheme="minorHAnsi"/>
              </w:rPr>
            </w:pPr>
            <w:r w:rsidRPr="006C51BE">
              <w:rPr>
                <w:rFonts w:asciiTheme="minorHAnsi" w:hAnsiTheme="minorHAnsi" w:cstheme="minorHAnsi"/>
              </w:rPr>
              <w:t>A sudden, violent movement of the body caused by an involuntary contraction of the muscles.</w:t>
            </w:r>
          </w:p>
        </w:tc>
      </w:tr>
      <w:tr w:rsidR="006C51BE" w:rsidRPr="006C51BE" w14:paraId="38F1AA8D" w14:textId="77777777" w:rsidTr="006C51BE">
        <w:trPr>
          <w:trHeight w:val="432"/>
          <w:jc w:val="center"/>
        </w:trPr>
        <w:tc>
          <w:tcPr>
            <w:tcW w:w="2502" w:type="dxa"/>
          </w:tcPr>
          <w:p w14:paraId="3593C4F5" w14:textId="1C150353" w:rsidR="00E8529A" w:rsidRPr="006C51BE" w:rsidRDefault="008C25B8" w:rsidP="00D16B0D">
            <w:pPr>
              <w:contextualSpacing/>
              <w:rPr>
                <w:rFonts w:asciiTheme="minorHAnsi" w:hAnsiTheme="minorHAnsi" w:cstheme="minorHAnsi"/>
              </w:rPr>
            </w:pPr>
            <w:r w:rsidRPr="006C51BE">
              <w:rPr>
                <w:rFonts w:asciiTheme="minorHAnsi" w:hAnsiTheme="minorHAnsi" w:cstheme="minorHAnsi"/>
              </w:rPr>
              <w:t>s</w:t>
            </w:r>
            <w:r w:rsidR="00E8529A" w:rsidRPr="006C51BE">
              <w:rPr>
                <w:rFonts w:asciiTheme="minorHAnsi" w:hAnsiTheme="minorHAnsi" w:cstheme="minorHAnsi"/>
              </w:rPr>
              <w:t>ettled</w:t>
            </w:r>
          </w:p>
        </w:tc>
        <w:tc>
          <w:tcPr>
            <w:tcW w:w="6848" w:type="dxa"/>
          </w:tcPr>
          <w:p w14:paraId="00F7AE98" w14:textId="7923C4B9" w:rsidR="00E8529A" w:rsidRPr="006C51BE" w:rsidRDefault="00E8529A" w:rsidP="003C3625">
            <w:pPr>
              <w:contextualSpacing/>
              <w:rPr>
                <w:rFonts w:asciiTheme="minorHAnsi" w:hAnsiTheme="minorHAnsi" w:cstheme="minorHAnsi"/>
              </w:rPr>
            </w:pPr>
            <w:r w:rsidRPr="006C51BE">
              <w:rPr>
                <w:rFonts w:asciiTheme="minorHAnsi" w:hAnsiTheme="minorHAnsi" w:cstheme="minorHAnsi"/>
              </w:rPr>
              <w:t xml:space="preserve">To make a permanent home somewhere.  </w:t>
            </w:r>
          </w:p>
        </w:tc>
      </w:tr>
      <w:tr w:rsidR="006C51BE" w:rsidRPr="006C51BE" w14:paraId="4FFBD6C4" w14:textId="77777777" w:rsidTr="006C51BE">
        <w:trPr>
          <w:trHeight w:val="432"/>
          <w:jc w:val="center"/>
        </w:trPr>
        <w:tc>
          <w:tcPr>
            <w:tcW w:w="2502" w:type="dxa"/>
          </w:tcPr>
          <w:p w14:paraId="72E60CDC" w14:textId="7E036391" w:rsidR="00C5739C" w:rsidRPr="006C51BE" w:rsidRDefault="008C25B8" w:rsidP="00384EAC">
            <w:pPr>
              <w:contextualSpacing/>
              <w:rPr>
                <w:rFonts w:asciiTheme="minorHAnsi" w:hAnsiTheme="minorHAnsi" w:cstheme="minorHAnsi"/>
              </w:rPr>
            </w:pPr>
            <w:r w:rsidRPr="006C51BE">
              <w:rPr>
                <w:rFonts w:asciiTheme="minorHAnsi" w:hAnsiTheme="minorHAnsi" w:cstheme="minorHAnsi"/>
              </w:rPr>
              <w:t>s</w:t>
            </w:r>
            <w:r w:rsidR="00C5739C" w:rsidRPr="006C51BE">
              <w:rPr>
                <w:rFonts w:asciiTheme="minorHAnsi" w:hAnsiTheme="minorHAnsi" w:cstheme="minorHAnsi"/>
              </w:rPr>
              <w:t>pectral evidence</w:t>
            </w:r>
          </w:p>
        </w:tc>
        <w:tc>
          <w:tcPr>
            <w:tcW w:w="6848" w:type="dxa"/>
          </w:tcPr>
          <w:p w14:paraId="7E885A44" w14:textId="23E1512A" w:rsidR="00C5739C" w:rsidRPr="006C51BE" w:rsidRDefault="00384EAC" w:rsidP="00384EAC">
            <w:pPr>
              <w:tabs>
                <w:tab w:val="left" w:pos="1297"/>
              </w:tabs>
              <w:contextualSpacing/>
              <w:rPr>
                <w:rFonts w:asciiTheme="minorHAnsi" w:hAnsiTheme="minorHAnsi" w:cstheme="minorHAnsi"/>
              </w:rPr>
            </w:pPr>
            <w:r w:rsidRPr="006C51BE">
              <w:rPr>
                <w:rFonts w:asciiTheme="minorHAnsi" w:hAnsiTheme="minorHAnsi" w:cstheme="minorHAnsi"/>
              </w:rPr>
              <w:t>A testimony that the accused person’s spirit (or the shape/ ghost of that person) appeared in a dream, even though that person’s body was not present in that same location.</w:t>
            </w:r>
          </w:p>
        </w:tc>
      </w:tr>
      <w:tr w:rsidR="006C51BE" w:rsidRPr="006C51BE" w14:paraId="05F011E9" w14:textId="77777777" w:rsidTr="006C51BE">
        <w:trPr>
          <w:trHeight w:val="432"/>
          <w:jc w:val="center"/>
        </w:trPr>
        <w:tc>
          <w:tcPr>
            <w:tcW w:w="2502" w:type="dxa"/>
          </w:tcPr>
          <w:p w14:paraId="5F57C35B" w14:textId="65EBD9E1" w:rsidR="00F33863" w:rsidRPr="006C51BE" w:rsidRDefault="00F33863" w:rsidP="00384EAC">
            <w:pPr>
              <w:contextualSpacing/>
              <w:rPr>
                <w:rFonts w:asciiTheme="minorHAnsi" w:hAnsiTheme="minorHAnsi" w:cstheme="minorHAnsi"/>
              </w:rPr>
            </w:pPr>
            <w:r w:rsidRPr="006C51BE">
              <w:rPr>
                <w:rFonts w:asciiTheme="minorHAnsi" w:hAnsiTheme="minorHAnsi" w:cstheme="minorHAnsi"/>
              </w:rPr>
              <w:t>testimony</w:t>
            </w:r>
          </w:p>
        </w:tc>
        <w:tc>
          <w:tcPr>
            <w:tcW w:w="6848" w:type="dxa"/>
          </w:tcPr>
          <w:p w14:paraId="44EE52EC" w14:textId="29B457C6" w:rsidR="00F33863" w:rsidRPr="006C51BE" w:rsidRDefault="00F33863" w:rsidP="00384EAC">
            <w:pPr>
              <w:contextualSpacing/>
              <w:rPr>
                <w:rFonts w:asciiTheme="minorHAnsi" w:hAnsiTheme="minorHAnsi" w:cstheme="minorHAnsi"/>
              </w:rPr>
            </w:pPr>
            <w:r w:rsidRPr="006C51BE">
              <w:rPr>
                <w:rFonts w:asciiTheme="minorHAnsi" w:hAnsiTheme="minorHAnsi" w:cstheme="minorHAnsi"/>
              </w:rPr>
              <w:t>Formal spoken statements given under oath in a court of law.</w:t>
            </w:r>
          </w:p>
        </w:tc>
      </w:tr>
    </w:tbl>
    <w:p w14:paraId="27C7EC88" w14:textId="7515B9F8" w:rsidR="00C5739C" w:rsidRPr="006C51BE" w:rsidRDefault="00C5739C" w:rsidP="00C5739C">
      <w:pPr>
        <w:shd w:val="clear" w:color="auto" w:fill="FFFFFF"/>
        <w:spacing w:before="75" w:after="30"/>
        <w:contextualSpacing/>
        <w:outlineLvl w:val="0"/>
        <w:rPr>
          <w:rFonts w:asciiTheme="minorHAnsi" w:eastAsia="Times New Roman" w:hAnsiTheme="minorHAnsi" w:cstheme="minorHAnsi"/>
          <w:caps/>
          <w:kern w:val="36"/>
        </w:rPr>
      </w:pPr>
    </w:p>
    <w:p w14:paraId="5D8C4BF7" w14:textId="77777777" w:rsidR="00EA54D1" w:rsidRPr="006C51BE" w:rsidRDefault="00EA54D1" w:rsidP="00C5739C">
      <w:pPr>
        <w:shd w:val="clear" w:color="auto" w:fill="FFFFFF"/>
        <w:spacing w:before="75" w:after="30"/>
        <w:contextualSpacing/>
        <w:outlineLvl w:val="0"/>
        <w:rPr>
          <w:rFonts w:asciiTheme="minorHAnsi" w:eastAsia="Times New Roman" w:hAnsiTheme="minorHAnsi" w:cstheme="minorHAnsi"/>
          <w:caps/>
          <w:kern w:val="36"/>
        </w:rPr>
      </w:pPr>
    </w:p>
    <w:p w14:paraId="3F204C7A" w14:textId="60749F72" w:rsidR="00C5739C" w:rsidRPr="006C51BE" w:rsidRDefault="00EA54D1" w:rsidP="00EA54D1">
      <w:pPr>
        <w:ind w:firstLine="270"/>
        <w:contextualSpacing/>
        <w:rPr>
          <w:rFonts w:asciiTheme="minorHAnsi" w:eastAsia="Times New Roman" w:hAnsiTheme="minorHAnsi" w:cstheme="minorHAnsi"/>
          <w:b/>
        </w:rPr>
      </w:pPr>
      <w:r w:rsidRPr="006C51BE">
        <w:rPr>
          <w:rFonts w:asciiTheme="minorHAnsi" w:eastAsia="Times New Roman" w:hAnsiTheme="minorHAnsi" w:cstheme="minorHAnsi"/>
          <w:b/>
        </w:rPr>
        <w:t>“</w:t>
      </w:r>
      <w:r w:rsidR="00C5739C" w:rsidRPr="006C51BE">
        <w:rPr>
          <w:rFonts w:asciiTheme="minorHAnsi" w:eastAsia="Times New Roman" w:hAnsiTheme="minorHAnsi" w:cstheme="minorHAnsi"/>
          <w:b/>
        </w:rPr>
        <w:t>Salem Witch Trials</w:t>
      </w:r>
      <w:r w:rsidRPr="006C51BE">
        <w:rPr>
          <w:rFonts w:asciiTheme="minorHAnsi" w:eastAsia="Times New Roman" w:hAnsiTheme="minorHAnsi" w:cstheme="minorHAnsi"/>
          <w:b/>
        </w:rPr>
        <w:t>”</w:t>
      </w:r>
    </w:p>
    <w:p w14:paraId="5C4CC99D" w14:textId="77777777" w:rsidR="00EA54D1" w:rsidRPr="006C51BE" w:rsidRDefault="00EA54D1" w:rsidP="00EA54D1">
      <w:pPr>
        <w:ind w:firstLine="270"/>
        <w:contextualSpacing/>
        <w:rPr>
          <w:rFonts w:asciiTheme="minorHAnsi" w:eastAsia="Times New Roman" w:hAnsiTheme="minorHAnsi" w:cstheme="minorHAnsi"/>
        </w:rPr>
      </w:pPr>
    </w:p>
    <w:tbl>
      <w:tblPr>
        <w:tblStyle w:val="TableGrid"/>
        <w:tblW w:w="0" w:type="auto"/>
        <w:jc w:val="center"/>
        <w:tblLook w:val="04A0" w:firstRow="1" w:lastRow="0" w:firstColumn="1" w:lastColumn="0" w:noHBand="0" w:noVBand="1"/>
      </w:tblPr>
      <w:tblGrid>
        <w:gridCol w:w="2502"/>
        <w:gridCol w:w="6848"/>
      </w:tblGrid>
      <w:tr w:rsidR="006C51BE" w:rsidRPr="006C51BE" w14:paraId="529F09EE" w14:textId="77777777" w:rsidTr="006C51BE">
        <w:trPr>
          <w:trHeight w:val="432"/>
          <w:jc w:val="center"/>
        </w:trPr>
        <w:tc>
          <w:tcPr>
            <w:tcW w:w="2502" w:type="dxa"/>
          </w:tcPr>
          <w:p w14:paraId="5522C67A" w14:textId="77777777" w:rsidR="00C5739C" w:rsidRPr="006C51BE" w:rsidRDefault="00C5739C" w:rsidP="00384EAC">
            <w:pPr>
              <w:contextualSpacing/>
              <w:jc w:val="center"/>
              <w:rPr>
                <w:rFonts w:asciiTheme="minorHAnsi" w:hAnsiTheme="minorHAnsi" w:cstheme="minorHAnsi"/>
                <w:i/>
              </w:rPr>
            </w:pPr>
            <w:r w:rsidRPr="006C51BE">
              <w:rPr>
                <w:rFonts w:asciiTheme="minorHAnsi" w:hAnsiTheme="minorHAnsi" w:cstheme="minorHAnsi"/>
                <w:i/>
              </w:rPr>
              <w:t>Word</w:t>
            </w:r>
          </w:p>
        </w:tc>
        <w:tc>
          <w:tcPr>
            <w:tcW w:w="6848" w:type="dxa"/>
          </w:tcPr>
          <w:p w14:paraId="32250E36" w14:textId="77777777" w:rsidR="00C5739C" w:rsidRPr="006C51BE" w:rsidRDefault="00C5739C" w:rsidP="00384EAC">
            <w:pPr>
              <w:contextualSpacing/>
              <w:jc w:val="center"/>
              <w:rPr>
                <w:rFonts w:asciiTheme="minorHAnsi" w:hAnsiTheme="minorHAnsi" w:cstheme="minorHAnsi"/>
                <w:i/>
              </w:rPr>
            </w:pPr>
            <w:r w:rsidRPr="006C51BE">
              <w:rPr>
                <w:rFonts w:asciiTheme="minorHAnsi" w:hAnsiTheme="minorHAnsi" w:cstheme="minorHAnsi"/>
                <w:i/>
              </w:rPr>
              <w:t>Student-Friendly Definition</w:t>
            </w:r>
          </w:p>
        </w:tc>
      </w:tr>
      <w:tr w:rsidR="006C51BE" w:rsidRPr="006C51BE" w14:paraId="7484279C" w14:textId="77777777" w:rsidTr="006C51BE">
        <w:trPr>
          <w:trHeight w:val="432"/>
          <w:jc w:val="center"/>
        </w:trPr>
        <w:tc>
          <w:tcPr>
            <w:tcW w:w="2502" w:type="dxa"/>
          </w:tcPr>
          <w:p w14:paraId="4A49A09E" w14:textId="77777777" w:rsidR="00DA7336" w:rsidRPr="006C51BE" w:rsidRDefault="00DA7336" w:rsidP="00D16B0D">
            <w:pPr>
              <w:contextualSpacing/>
              <w:rPr>
                <w:rFonts w:asciiTheme="minorHAnsi" w:hAnsiTheme="minorHAnsi" w:cstheme="minorHAnsi"/>
              </w:rPr>
            </w:pPr>
            <w:r w:rsidRPr="006C51BE">
              <w:rPr>
                <w:rFonts w:asciiTheme="minorHAnsi" w:hAnsiTheme="minorHAnsi" w:cstheme="minorHAnsi"/>
              </w:rPr>
              <w:t>allegations</w:t>
            </w:r>
          </w:p>
        </w:tc>
        <w:tc>
          <w:tcPr>
            <w:tcW w:w="6848" w:type="dxa"/>
          </w:tcPr>
          <w:p w14:paraId="05A3B5DA" w14:textId="77777777" w:rsidR="00DA7336" w:rsidRPr="006C51BE" w:rsidRDefault="00DA7336" w:rsidP="00D16B0D">
            <w:pPr>
              <w:contextualSpacing/>
              <w:rPr>
                <w:rFonts w:asciiTheme="minorHAnsi" w:hAnsiTheme="minorHAnsi" w:cstheme="minorHAnsi"/>
              </w:rPr>
            </w:pPr>
            <w:r w:rsidRPr="006C51BE">
              <w:rPr>
                <w:rFonts w:asciiTheme="minorHAnsi" w:hAnsiTheme="minorHAnsi" w:cstheme="minorHAnsi"/>
              </w:rPr>
              <w:t>A claim that someone has done something illegal or wrong.</w:t>
            </w:r>
          </w:p>
        </w:tc>
      </w:tr>
      <w:tr w:rsidR="006C51BE" w:rsidRPr="006C51BE" w14:paraId="3F611F94" w14:textId="77777777" w:rsidTr="006C51BE">
        <w:trPr>
          <w:trHeight w:val="432"/>
          <w:jc w:val="center"/>
        </w:trPr>
        <w:tc>
          <w:tcPr>
            <w:tcW w:w="2502" w:type="dxa"/>
          </w:tcPr>
          <w:p w14:paraId="3A4CC0E9" w14:textId="6BD0A467" w:rsidR="00C5739C" w:rsidRPr="006C51BE" w:rsidRDefault="00DA7336" w:rsidP="00384EAC">
            <w:pPr>
              <w:contextualSpacing/>
              <w:rPr>
                <w:rFonts w:asciiTheme="minorHAnsi" w:hAnsiTheme="minorHAnsi" w:cstheme="minorHAnsi"/>
              </w:rPr>
            </w:pPr>
            <w:r w:rsidRPr="006C51BE">
              <w:rPr>
                <w:rFonts w:asciiTheme="minorHAnsi" w:hAnsiTheme="minorHAnsi" w:cstheme="minorHAnsi"/>
              </w:rPr>
              <w:t>e</w:t>
            </w:r>
            <w:r w:rsidR="00C5739C" w:rsidRPr="006C51BE">
              <w:rPr>
                <w:rFonts w:asciiTheme="minorHAnsi" w:hAnsiTheme="minorHAnsi" w:cstheme="minorHAnsi"/>
              </w:rPr>
              <w:t>xecution</w:t>
            </w:r>
          </w:p>
        </w:tc>
        <w:tc>
          <w:tcPr>
            <w:tcW w:w="6848" w:type="dxa"/>
          </w:tcPr>
          <w:p w14:paraId="2D916F21" w14:textId="5714282E" w:rsidR="00C5739C" w:rsidRPr="006C51BE" w:rsidRDefault="00400F86" w:rsidP="00384EAC">
            <w:pPr>
              <w:contextualSpacing/>
              <w:rPr>
                <w:rFonts w:asciiTheme="minorHAnsi" w:hAnsiTheme="minorHAnsi" w:cstheme="minorHAnsi"/>
              </w:rPr>
            </w:pPr>
            <w:r w:rsidRPr="006C51BE">
              <w:rPr>
                <w:rFonts w:asciiTheme="minorHAnsi" w:hAnsiTheme="minorHAnsi" w:cstheme="minorHAnsi"/>
              </w:rPr>
              <w:t>To carry out a sentence of death on a condemned person (or someone found guilty).</w:t>
            </w:r>
          </w:p>
        </w:tc>
      </w:tr>
      <w:tr w:rsidR="006C51BE" w:rsidRPr="006C51BE" w14:paraId="6169706A" w14:textId="77777777" w:rsidTr="006C51BE">
        <w:trPr>
          <w:trHeight w:val="432"/>
          <w:jc w:val="center"/>
        </w:trPr>
        <w:tc>
          <w:tcPr>
            <w:tcW w:w="2502" w:type="dxa"/>
          </w:tcPr>
          <w:p w14:paraId="13098B3C" w14:textId="4C4551A0" w:rsidR="00DA7336" w:rsidRPr="006C51BE" w:rsidRDefault="00DA7336" w:rsidP="00D16B0D">
            <w:pPr>
              <w:contextualSpacing/>
              <w:rPr>
                <w:rFonts w:asciiTheme="minorHAnsi" w:hAnsiTheme="minorHAnsi" w:cstheme="minorHAnsi"/>
              </w:rPr>
            </w:pPr>
            <w:r w:rsidRPr="006C51BE">
              <w:rPr>
                <w:rFonts w:asciiTheme="minorHAnsi" w:hAnsiTheme="minorHAnsi" w:cstheme="minorHAnsi"/>
              </w:rPr>
              <w:t>hysteria</w:t>
            </w:r>
          </w:p>
        </w:tc>
        <w:tc>
          <w:tcPr>
            <w:tcW w:w="6848" w:type="dxa"/>
          </w:tcPr>
          <w:p w14:paraId="702F4B52" w14:textId="49436918" w:rsidR="00DA7336" w:rsidRPr="006C51BE" w:rsidRDefault="00DA7336" w:rsidP="0048474C">
            <w:pPr>
              <w:contextualSpacing/>
              <w:rPr>
                <w:rFonts w:asciiTheme="minorHAnsi" w:hAnsiTheme="minorHAnsi" w:cstheme="minorHAnsi"/>
              </w:rPr>
            </w:pPr>
            <w:r w:rsidRPr="006C51BE">
              <w:rPr>
                <w:rFonts w:asciiTheme="minorHAnsi" w:hAnsiTheme="minorHAnsi" w:cstheme="minorHAnsi"/>
              </w:rPr>
              <w:t>Exaggerated or uncontrollable emotion, especially within a group of people</w:t>
            </w:r>
            <w:r w:rsidR="0048474C">
              <w:rPr>
                <w:rFonts w:asciiTheme="minorHAnsi" w:hAnsiTheme="minorHAnsi" w:cstheme="minorHAnsi"/>
              </w:rPr>
              <w:t>.</w:t>
            </w:r>
          </w:p>
        </w:tc>
      </w:tr>
      <w:tr w:rsidR="006C51BE" w:rsidRPr="006C51BE" w14:paraId="03695B4C" w14:textId="77777777" w:rsidTr="006C51BE">
        <w:trPr>
          <w:trHeight w:val="432"/>
          <w:jc w:val="center"/>
        </w:trPr>
        <w:tc>
          <w:tcPr>
            <w:tcW w:w="2502" w:type="dxa"/>
          </w:tcPr>
          <w:p w14:paraId="576FF7E2" w14:textId="77777777" w:rsidR="00DA7336" w:rsidRPr="006C51BE" w:rsidRDefault="00DA7336" w:rsidP="00D16B0D">
            <w:pPr>
              <w:contextualSpacing/>
              <w:rPr>
                <w:rFonts w:asciiTheme="minorHAnsi" w:hAnsiTheme="minorHAnsi" w:cstheme="minorHAnsi"/>
              </w:rPr>
            </w:pPr>
            <w:r w:rsidRPr="006C51BE">
              <w:rPr>
                <w:rFonts w:asciiTheme="minorHAnsi" w:hAnsiTheme="minorHAnsi" w:cstheme="minorHAnsi"/>
              </w:rPr>
              <w:t>magistrate</w:t>
            </w:r>
          </w:p>
        </w:tc>
        <w:tc>
          <w:tcPr>
            <w:tcW w:w="6848" w:type="dxa"/>
          </w:tcPr>
          <w:p w14:paraId="7D8571BD" w14:textId="77777777" w:rsidR="00DA7336" w:rsidRPr="006C51BE" w:rsidRDefault="00DA7336" w:rsidP="00D16B0D">
            <w:pPr>
              <w:contextualSpacing/>
              <w:rPr>
                <w:rFonts w:asciiTheme="minorHAnsi" w:hAnsiTheme="minorHAnsi" w:cstheme="minorHAnsi"/>
              </w:rPr>
            </w:pPr>
            <w:r w:rsidRPr="006C51BE">
              <w:rPr>
                <w:rFonts w:asciiTheme="minorHAnsi" w:hAnsiTheme="minorHAnsi" w:cstheme="minorHAnsi"/>
              </w:rPr>
              <w:t>A civil officer or judge who holds preliminary hearings and advises based on the law.</w:t>
            </w:r>
          </w:p>
        </w:tc>
      </w:tr>
      <w:tr w:rsidR="006C51BE" w:rsidRPr="006C51BE" w14:paraId="579531DE" w14:textId="77777777" w:rsidTr="006C51BE">
        <w:trPr>
          <w:trHeight w:val="432"/>
          <w:jc w:val="center"/>
        </w:trPr>
        <w:tc>
          <w:tcPr>
            <w:tcW w:w="2502" w:type="dxa"/>
          </w:tcPr>
          <w:p w14:paraId="27AC6BBD" w14:textId="5F787ECD" w:rsidR="00C5739C" w:rsidRPr="006C51BE" w:rsidRDefault="00DA7336" w:rsidP="00384EAC">
            <w:pPr>
              <w:contextualSpacing/>
              <w:rPr>
                <w:rFonts w:asciiTheme="minorHAnsi" w:hAnsiTheme="minorHAnsi" w:cstheme="minorHAnsi"/>
              </w:rPr>
            </w:pPr>
            <w:r w:rsidRPr="006C51BE">
              <w:rPr>
                <w:rFonts w:asciiTheme="minorHAnsi" w:hAnsiTheme="minorHAnsi" w:cstheme="minorHAnsi"/>
              </w:rPr>
              <w:t>r</w:t>
            </w:r>
            <w:r w:rsidR="00C5739C" w:rsidRPr="006C51BE">
              <w:rPr>
                <w:rFonts w:asciiTheme="minorHAnsi" w:hAnsiTheme="minorHAnsi" w:cstheme="minorHAnsi"/>
              </w:rPr>
              <w:t xml:space="preserve">ebuttal </w:t>
            </w:r>
          </w:p>
        </w:tc>
        <w:tc>
          <w:tcPr>
            <w:tcW w:w="6848" w:type="dxa"/>
          </w:tcPr>
          <w:p w14:paraId="1CADEE21" w14:textId="5115B4F9" w:rsidR="00C5739C" w:rsidRPr="006C51BE" w:rsidRDefault="00400F86" w:rsidP="00400F86">
            <w:pPr>
              <w:tabs>
                <w:tab w:val="left" w:pos="1511"/>
              </w:tabs>
              <w:contextualSpacing/>
              <w:rPr>
                <w:rFonts w:asciiTheme="minorHAnsi" w:hAnsiTheme="minorHAnsi" w:cstheme="minorHAnsi"/>
              </w:rPr>
            </w:pPr>
            <w:r w:rsidRPr="006C51BE">
              <w:rPr>
                <w:rFonts w:asciiTheme="minorHAnsi" w:hAnsiTheme="minorHAnsi" w:cstheme="minorHAnsi"/>
              </w:rPr>
              <w:t>To argue or contradict what has been claimed.</w:t>
            </w:r>
          </w:p>
        </w:tc>
      </w:tr>
      <w:tr w:rsidR="006C51BE" w:rsidRPr="006C51BE" w14:paraId="1AC2698E" w14:textId="77777777" w:rsidTr="006C51BE">
        <w:trPr>
          <w:trHeight w:val="432"/>
          <w:jc w:val="center"/>
        </w:trPr>
        <w:tc>
          <w:tcPr>
            <w:tcW w:w="2502" w:type="dxa"/>
          </w:tcPr>
          <w:p w14:paraId="11A6EF3D" w14:textId="77777777" w:rsidR="00C5739C" w:rsidRPr="006C51BE" w:rsidRDefault="00C5739C" w:rsidP="00384EAC">
            <w:pPr>
              <w:contextualSpacing/>
              <w:rPr>
                <w:rFonts w:asciiTheme="minorHAnsi" w:hAnsiTheme="minorHAnsi" w:cstheme="minorHAnsi"/>
              </w:rPr>
            </w:pPr>
            <w:r w:rsidRPr="006C51BE">
              <w:rPr>
                <w:rFonts w:asciiTheme="minorHAnsi" w:hAnsiTheme="minorHAnsi" w:cstheme="minorHAnsi"/>
              </w:rPr>
              <w:t>rehabilitated</w:t>
            </w:r>
          </w:p>
        </w:tc>
        <w:tc>
          <w:tcPr>
            <w:tcW w:w="6848" w:type="dxa"/>
          </w:tcPr>
          <w:p w14:paraId="4C34A59E" w14:textId="349627EF" w:rsidR="00C5739C" w:rsidRPr="006C51BE" w:rsidRDefault="00400F86" w:rsidP="00400F86">
            <w:pPr>
              <w:contextualSpacing/>
              <w:rPr>
                <w:rFonts w:asciiTheme="minorHAnsi" w:hAnsiTheme="minorHAnsi" w:cstheme="minorHAnsi"/>
              </w:rPr>
            </w:pPr>
            <w:r w:rsidRPr="006C51BE">
              <w:rPr>
                <w:rFonts w:asciiTheme="minorHAnsi" w:hAnsiTheme="minorHAnsi" w:cstheme="minorHAnsi"/>
              </w:rPr>
              <w:t>To restore someone to health or to normal life after a time of disfavor.</w:t>
            </w:r>
          </w:p>
        </w:tc>
      </w:tr>
      <w:tr w:rsidR="006C51BE" w:rsidRPr="006C51BE" w14:paraId="1835D94C" w14:textId="77777777" w:rsidTr="006C51BE">
        <w:tblPrEx>
          <w:jc w:val="left"/>
        </w:tblPrEx>
        <w:trPr>
          <w:trHeight w:val="432"/>
        </w:trPr>
        <w:tc>
          <w:tcPr>
            <w:tcW w:w="2502" w:type="dxa"/>
          </w:tcPr>
          <w:p w14:paraId="1193B73E" w14:textId="63588BC3" w:rsidR="00DA7336" w:rsidRPr="006C51BE" w:rsidRDefault="00DA7336" w:rsidP="00D16B0D">
            <w:pPr>
              <w:contextualSpacing/>
              <w:rPr>
                <w:rFonts w:asciiTheme="minorHAnsi" w:hAnsiTheme="minorHAnsi" w:cstheme="minorHAnsi"/>
              </w:rPr>
            </w:pPr>
            <w:r w:rsidRPr="006C51BE">
              <w:rPr>
                <w:rFonts w:asciiTheme="minorHAnsi" w:hAnsiTheme="minorHAnsi" w:cstheme="minorHAnsi"/>
              </w:rPr>
              <w:t>zealotry</w:t>
            </w:r>
          </w:p>
        </w:tc>
        <w:tc>
          <w:tcPr>
            <w:tcW w:w="6848" w:type="dxa"/>
          </w:tcPr>
          <w:p w14:paraId="6AE96E35" w14:textId="17C43E29" w:rsidR="00DA7336" w:rsidRPr="006C51BE" w:rsidRDefault="003B27EC" w:rsidP="003B27EC">
            <w:pPr>
              <w:contextualSpacing/>
              <w:rPr>
                <w:rFonts w:asciiTheme="minorHAnsi" w:hAnsiTheme="minorHAnsi" w:cstheme="minorHAnsi"/>
              </w:rPr>
            </w:pPr>
            <w:r>
              <w:rPr>
                <w:rFonts w:asciiTheme="minorHAnsi" w:hAnsiTheme="minorHAnsi" w:cstheme="minorHAnsi"/>
              </w:rPr>
              <w:t>U</w:t>
            </w:r>
            <w:r w:rsidR="00DA7336" w:rsidRPr="006C51BE">
              <w:rPr>
                <w:rFonts w:asciiTheme="minorHAnsi" w:hAnsiTheme="minorHAnsi" w:cstheme="minorHAnsi"/>
              </w:rPr>
              <w:t>ncompromising pursuit of religious ideals</w:t>
            </w:r>
            <w:r>
              <w:rPr>
                <w:rFonts w:asciiTheme="minorHAnsi" w:hAnsiTheme="minorHAnsi" w:cstheme="minorHAnsi"/>
              </w:rPr>
              <w:t>.</w:t>
            </w:r>
          </w:p>
        </w:tc>
      </w:tr>
    </w:tbl>
    <w:p w14:paraId="3A239ADB" w14:textId="77777777" w:rsidR="0048474C" w:rsidRDefault="0048474C" w:rsidP="00EA54D1">
      <w:pPr>
        <w:ind w:firstLine="360"/>
        <w:contextualSpacing/>
        <w:rPr>
          <w:rFonts w:asciiTheme="minorHAnsi" w:eastAsia="Times New Roman" w:hAnsiTheme="minorHAnsi" w:cstheme="minorHAnsi"/>
          <w:b/>
        </w:rPr>
      </w:pPr>
    </w:p>
    <w:p w14:paraId="02F894EF" w14:textId="77777777" w:rsidR="0048474C" w:rsidRDefault="0048474C" w:rsidP="00EA54D1">
      <w:pPr>
        <w:ind w:firstLine="360"/>
        <w:contextualSpacing/>
        <w:rPr>
          <w:rFonts w:asciiTheme="minorHAnsi" w:eastAsia="Times New Roman" w:hAnsiTheme="minorHAnsi" w:cstheme="minorHAnsi"/>
          <w:b/>
        </w:rPr>
      </w:pPr>
    </w:p>
    <w:p w14:paraId="5E917A3E" w14:textId="77777777" w:rsidR="003B27EC" w:rsidRDefault="003B27EC" w:rsidP="00EA54D1">
      <w:pPr>
        <w:ind w:firstLine="360"/>
        <w:contextualSpacing/>
        <w:rPr>
          <w:rFonts w:asciiTheme="minorHAnsi" w:eastAsia="Times New Roman" w:hAnsiTheme="minorHAnsi" w:cstheme="minorHAnsi"/>
          <w:b/>
        </w:rPr>
      </w:pPr>
    </w:p>
    <w:p w14:paraId="585DFA36" w14:textId="1306FF41" w:rsidR="00C5739C" w:rsidRPr="006C51BE" w:rsidRDefault="00EA54D1" w:rsidP="00EA54D1">
      <w:pPr>
        <w:ind w:firstLine="360"/>
        <w:contextualSpacing/>
        <w:rPr>
          <w:rFonts w:asciiTheme="minorHAnsi" w:eastAsia="Times New Roman" w:hAnsiTheme="minorHAnsi" w:cstheme="minorHAnsi"/>
          <w:b/>
        </w:rPr>
      </w:pPr>
      <w:r w:rsidRPr="006C51BE">
        <w:rPr>
          <w:rFonts w:asciiTheme="minorHAnsi" w:eastAsia="Times New Roman" w:hAnsiTheme="minorHAnsi" w:cstheme="minorHAnsi"/>
          <w:b/>
        </w:rPr>
        <w:t>“</w:t>
      </w:r>
      <w:r w:rsidR="00C5739C" w:rsidRPr="006C51BE">
        <w:rPr>
          <w:rFonts w:asciiTheme="minorHAnsi" w:eastAsia="Times New Roman" w:hAnsiTheme="minorHAnsi" w:cstheme="minorHAnsi"/>
          <w:b/>
        </w:rPr>
        <w:t>The Witches of Salem; Diabolical doings in a Puritan Village</w:t>
      </w:r>
      <w:r w:rsidRPr="006C51BE">
        <w:rPr>
          <w:rFonts w:asciiTheme="minorHAnsi" w:eastAsia="Times New Roman" w:hAnsiTheme="minorHAnsi" w:cstheme="minorHAnsi"/>
          <w:b/>
        </w:rPr>
        <w:t>”</w:t>
      </w:r>
    </w:p>
    <w:p w14:paraId="0E7B2C98" w14:textId="77777777" w:rsidR="00EA54D1" w:rsidRPr="006C51BE" w:rsidRDefault="00EA54D1" w:rsidP="00EA54D1">
      <w:pPr>
        <w:ind w:firstLine="360"/>
        <w:contextualSpacing/>
        <w:rPr>
          <w:rFonts w:asciiTheme="minorHAnsi" w:eastAsia="Times New Roman" w:hAnsiTheme="minorHAnsi" w:cstheme="minorHAnsi"/>
          <w:b/>
        </w:rPr>
      </w:pPr>
    </w:p>
    <w:tbl>
      <w:tblPr>
        <w:tblStyle w:val="TableGrid"/>
        <w:tblW w:w="0" w:type="auto"/>
        <w:jc w:val="center"/>
        <w:tblLook w:val="04A0" w:firstRow="1" w:lastRow="0" w:firstColumn="1" w:lastColumn="0" w:noHBand="0" w:noVBand="1"/>
      </w:tblPr>
      <w:tblGrid>
        <w:gridCol w:w="2502"/>
        <w:gridCol w:w="6848"/>
      </w:tblGrid>
      <w:tr w:rsidR="006C51BE" w:rsidRPr="006C51BE" w14:paraId="5EB1CB0F" w14:textId="77777777" w:rsidTr="006C51BE">
        <w:trPr>
          <w:trHeight w:val="432"/>
          <w:jc w:val="center"/>
        </w:trPr>
        <w:tc>
          <w:tcPr>
            <w:tcW w:w="2502" w:type="dxa"/>
          </w:tcPr>
          <w:p w14:paraId="2854DA89" w14:textId="77777777" w:rsidR="00C5739C" w:rsidRPr="006C51BE" w:rsidRDefault="00C5739C" w:rsidP="00384EAC">
            <w:pPr>
              <w:contextualSpacing/>
              <w:jc w:val="center"/>
              <w:rPr>
                <w:rFonts w:asciiTheme="minorHAnsi" w:hAnsiTheme="minorHAnsi" w:cstheme="minorHAnsi"/>
                <w:i/>
              </w:rPr>
            </w:pPr>
            <w:r w:rsidRPr="006C51BE">
              <w:rPr>
                <w:rFonts w:asciiTheme="minorHAnsi" w:hAnsiTheme="minorHAnsi" w:cstheme="minorHAnsi"/>
                <w:i/>
              </w:rPr>
              <w:t>Word</w:t>
            </w:r>
          </w:p>
        </w:tc>
        <w:tc>
          <w:tcPr>
            <w:tcW w:w="6848" w:type="dxa"/>
          </w:tcPr>
          <w:p w14:paraId="5A508958" w14:textId="77777777" w:rsidR="00C5739C" w:rsidRPr="006C51BE" w:rsidRDefault="00C5739C" w:rsidP="00384EAC">
            <w:pPr>
              <w:contextualSpacing/>
              <w:jc w:val="center"/>
              <w:rPr>
                <w:rFonts w:asciiTheme="minorHAnsi" w:hAnsiTheme="minorHAnsi" w:cstheme="minorHAnsi"/>
                <w:i/>
              </w:rPr>
            </w:pPr>
            <w:r w:rsidRPr="006C51BE">
              <w:rPr>
                <w:rFonts w:asciiTheme="minorHAnsi" w:hAnsiTheme="minorHAnsi" w:cstheme="minorHAnsi"/>
                <w:i/>
              </w:rPr>
              <w:t>Student-Friendly Definition</w:t>
            </w:r>
          </w:p>
        </w:tc>
      </w:tr>
      <w:tr w:rsidR="006C51BE" w:rsidRPr="006C51BE" w14:paraId="36ED693D" w14:textId="77777777" w:rsidTr="006C51BE">
        <w:trPr>
          <w:trHeight w:val="432"/>
          <w:jc w:val="center"/>
        </w:trPr>
        <w:tc>
          <w:tcPr>
            <w:tcW w:w="2502" w:type="dxa"/>
          </w:tcPr>
          <w:p w14:paraId="3A65B328" w14:textId="77777777" w:rsidR="00E04AFB" w:rsidRPr="006C51BE" w:rsidRDefault="00E04AFB" w:rsidP="00D16B0D">
            <w:pPr>
              <w:contextualSpacing/>
              <w:rPr>
                <w:rFonts w:asciiTheme="minorHAnsi" w:eastAsia="Times New Roman" w:hAnsiTheme="minorHAnsi" w:cstheme="minorHAnsi"/>
              </w:rPr>
            </w:pPr>
            <w:r w:rsidRPr="006C51BE">
              <w:rPr>
                <w:rFonts w:asciiTheme="minorHAnsi" w:eastAsia="Times New Roman" w:hAnsiTheme="minorHAnsi" w:cstheme="minorHAnsi"/>
              </w:rPr>
              <w:lastRenderedPageBreak/>
              <w:t>blasphemy</w:t>
            </w:r>
          </w:p>
        </w:tc>
        <w:tc>
          <w:tcPr>
            <w:tcW w:w="6848" w:type="dxa"/>
          </w:tcPr>
          <w:p w14:paraId="6A96D16E" w14:textId="77777777" w:rsidR="00E04AFB" w:rsidRPr="006C51BE" w:rsidRDefault="00E04AFB" w:rsidP="00D16B0D">
            <w:pPr>
              <w:rPr>
                <w:rFonts w:asciiTheme="minorHAnsi" w:hAnsiTheme="minorHAnsi" w:cstheme="minorHAnsi"/>
              </w:rPr>
            </w:pPr>
            <w:r w:rsidRPr="006C51BE">
              <w:rPr>
                <w:rFonts w:asciiTheme="minorHAnsi" w:hAnsiTheme="minorHAnsi" w:cstheme="minorHAnsi"/>
              </w:rPr>
              <w:t>The offense of speaking negatively about God or sacred things.</w:t>
            </w:r>
          </w:p>
        </w:tc>
      </w:tr>
      <w:tr w:rsidR="006C51BE" w:rsidRPr="006C51BE" w14:paraId="4E6ACD59" w14:textId="77777777" w:rsidTr="006C51BE">
        <w:trPr>
          <w:trHeight w:val="432"/>
          <w:jc w:val="center"/>
        </w:trPr>
        <w:tc>
          <w:tcPr>
            <w:tcW w:w="2502" w:type="dxa"/>
          </w:tcPr>
          <w:p w14:paraId="49A11E51" w14:textId="77777777" w:rsidR="00E04AFB" w:rsidRPr="006C51BE" w:rsidRDefault="00E04AFB" w:rsidP="00D16B0D">
            <w:pPr>
              <w:contextualSpacing/>
              <w:rPr>
                <w:rFonts w:asciiTheme="minorHAnsi" w:hAnsiTheme="minorHAnsi" w:cstheme="minorHAnsi"/>
              </w:rPr>
            </w:pPr>
            <w:r w:rsidRPr="006C51BE">
              <w:rPr>
                <w:rFonts w:asciiTheme="minorHAnsi" w:hAnsiTheme="minorHAnsi" w:cstheme="minorHAnsi"/>
              </w:rPr>
              <w:t>frailty</w:t>
            </w:r>
          </w:p>
        </w:tc>
        <w:tc>
          <w:tcPr>
            <w:tcW w:w="6848" w:type="dxa"/>
          </w:tcPr>
          <w:p w14:paraId="4514EA3C" w14:textId="1AD440B9" w:rsidR="00E04AFB" w:rsidRPr="006C51BE" w:rsidRDefault="00E04AFB" w:rsidP="0048474C">
            <w:pPr>
              <w:rPr>
                <w:rFonts w:asciiTheme="minorHAnsi" w:eastAsia="Times New Roman" w:hAnsiTheme="minorHAnsi" w:cstheme="minorHAnsi"/>
              </w:rPr>
            </w:pPr>
            <w:r w:rsidRPr="006C51BE">
              <w:rPr>
                <w:rFonts w:asciiTheme="minorHAnsi" w:eastAsia="Times New Roman" w:hAnsiTheme="minorHAnsi" w:cstheme="minorHAnsi"/>
              </w:rPr>
              <w:t>Weak or delicate</w:t>
            </w:r>
            <w:r w:rsidR="0048474C">
              <w:rPr>
                <w:rFonts w:asciiTheme="minorHAnsi" w:eastAsia="Times New Roman" w:hAnsiTheme="minorHAnsi" w:cstheme="minorHAnsi"/>
              </w:rPr>
              <w:t>.</w:t>
            </w:r>
          </w:p>
        </w:tc>
      </w:tr>
      <w:tr w:rsidR="006C51BE" w:rsidRPr="006C51BE" w14:paraId="4B0A2374" w14:textId="77777777" w:rsidTr="006C51BE">
        <w:trPr>
          <w:trHeight w:val="432"/>
          <w:jc w:val="center"/>
        </w:trPr>
        <w:tc>
          <w:tcPr>
            <w:tcW w:w="2502" w:type="dxa"/>
          </w:tcPr>
          <w:p w14:paraId="1EF364C2" w14:textId="77777777" w:rsidR="00E04AFB" w:rsidRPr="006C51BE" w:rsidRDefault="00E04AFB" w:rsidP="00D16B0D">
            <w:pPr>
              <w:contextualSpacing/>
              <w:rPr>
                <w:rFonts w:asciiTheme="minorHAnsi" w:eastAsia="Times New Roman" w:hAnsiTheme="minorHAnsi" w:cstheme="minorHAnsi"/>
              </w:rPr>
            </w:pPr>
            <w:r w:rsidRPr="006C51BE">
              <w:rPr>
                <w:rFonts w:asciiTheme="minorHAnsi" w:eastAsia="Times New Roman" w:hAnsiTheme="minorHAnsi" w:cstheme="minorHAnsi"/>
              </w:rPr>
              <w:t>idolatry</w:t>
            </w:r>
          </w:p>
        </w:tc>
        <w:tc>
          <w:tcPr>
            <w:tcW w:w="6848" w:type="dxa"/>
          </w:tcPr>
          <w:p w14:paraId="7A6D37FF" w14:textId="77777777" w:rsidR="00E04AFB" w:rsidRPr="006C51BE" w:rsidRDefault="00E04AFB" w:rsidP="00D16B0D">
            <w:pPr>
              <w:tabs>
                <w:tab w:val="left" w:pos="1483"/>
              </w:tabs>
              <w:rPr>
                <w:rFonts w:asciiTheme="minorHAnsi" w:hAnsiTheme="minorHAnsi" w:cstheme="minorHAnsi"/>
              </w:rPr>
            </w:pPr>
            <w:r w:rsidRPr="006C51BE">
              <w:rPr>
                <w:rFonts w:asciiTheme="minorHAnsi" w:hAnsiTheme="minorHAnsi" w:cstheme="minorHAnsi"/>
              </w:rPr>
              <w:t>Worship of idol; reverence for something or someone.</w:t>
            </w:r>
          </w:p>
        </w:tc>
      </w:tr>
      <w:tr w:rsidR="006C51BE" w:rsidRPr="006C51BE" w14:paraId="40172015" w14:textId="77777777" w:rsidTr="006C51BE">
        <w:trPr>
          <w:trHeight w:val="432"/>
          <w:jc w:val="center"/>
        </w:trPr>
        <w:tc>
          <w:tcPr>
            <w:tcW w:w="2502" w:type="dxa"/>
          </w:tcPr>
          <w:p w14:paraId="3446FC2A" w14:textId="77777777" w:rsidR="00E04AFB" w:rsidRPr="006C51BE" w:rsidRDefault="00E04AFB" w:rsidP="00D16B0D">
            <w:pPr>
              <w:contextualSpacing/>
              <w:rPr>
                <w:rFonts w:asciiTheme="minorHAnsi" w:hAnsiTheme="minorHAnsi" w:cstheme="minorHAnsi"/>
              </w:rPr>
            </w:pPr>
            <w:r w:rsidRPr="006C51BE">
              <w:rPr>
                <w:rFonts w:asciiTheme="minorHAnsi" w:hAnsiTheme="minorHAnsi" w:cstheme="minorHAnsi"/>
              </w:rPr>
              <w:t>implicate</w:t>
            </w:r>
          </w:p>
        </w:tc>
        <w:tc>
          <w:tcPr>
            <w:tcW w:w="6848" w:type="dxa"/>
          </w:tcPr>
          <w:p w14:paraId="2244AFC0" w14:textId="5BC3C82E" w:rsidR="00E04AFB" w:rsidRPr="006C51BE" w:rsidRDefault="00E04AFB" w:rsidP="0048474C">
            <w:pPr>
              <w:rPr>
                <w:rFonts w:asciiTheme="minorHAnsi" w:eastAsia="Times New Roman" w:hAnsiTheme="minorHAnsi" w:cstheme="minorHAnsi"/>
              </w:rPr>
            </w:pPr>
            <w:r w:rsidRPr="006C51BE">
              <w:rPr>
                <w:rFonts w:asciiTheme="minorHAnsi" w:eastAsia="Times New Roman" w:hAnsiTheme="minorHAnsi" w:cstheme="minorHAnsi"/>
              </w:rPr>
              <w:t xml:space="preserve">To show that someone has been involved in a crime.  </w:t>
            </w:r>
          </w:p>
        </w:tc>
      </w:tr>
      <w:tr w:rsidR="006C51BE" w:rsidRPr="006C51BE" w14:paraId="618F6FC2" w14:textId="77777777" w:rsidTr="006C51BE">
        <w:trPr>
          <w:trHeight w:val="432"/>
          <w:jc w:val="center"/>
        </w:trPr>
        <w:tc>
          <w:tcPr>
            <w:tcW w:w="2502" w:type="dxa"/>
          </w:tcPr>
          <w:p w14:paraId="5EFEEFAE" w14:textId="77777777" w:rsidR="00E04AFB" w:rsidRPr="006C51BE" w:rsidRDefault="00E04AFB" w:rsidP="00D16B0D">
            <w:pPr>
              <w:contextualSpacing/>
              <w:rPr>
                <w:rFonts w:asciiTheme="minorHAnsi" w:hAnsiTheme="minorHAnsi" w:cstheme="minorHAnsi"/>
              </w:rPr>
            </w:pPr>
            <w:r w:rsidRPr="006C51BE">
              <w:rPr>
                <w:rFonts w:asciiTheme="minorHAnsi" w:hAnsiTheme="minorHAnsi" w:cstheme="minorHAnsi"/>
              </w:rPr>
              <w:t>inhospitable</w:t>
            </w:r>
          </w:p>
        </w:tc>
        <w:tc>
          <w:tcPr>
            <w:tcW w:w="6848" w:type="dxa"/>
          </w:tcPr>
          <w:p w14:paraId="753DDE8B" w14:textId="77777777" w:rsidR="00E04AFB" w:rsidRPr="006C51BE" w:rsidRDefault="00E04AFB" w:rsidP="00D16B0D">
            <w:pPr>
              <w:rPr>
                <w:rFonts w:asciiTheme="minorHAnsi" w:hAnsiTheme="minorHAnsi" w:cstheme="minorHAnsi"/>
              </w:rPr>
            </w:pPr>
            <w:r w:rsidRPr="006C51BE">
              <w:rPr>
                <w:rFonts w:asciiTheme="minorHAnsi" w:hAnsiTheme="minorHAnsi" w:cstheme="minorHAnsi"/>
              </w:rPr>
              <w:t>A harsh environment that is difficult to live in.</w:t>
            </w:r>
          </w:p>
        </w:tc>
      </w:tr>
      <w:tr w:rsidR="006C51BE" w:rsidRPr="006C51BE" w14:paraId="2D2E4554" w14:textId="77777777" w:rsidTr="006C51BE">
        <w:trPr>
          <w:trHeight w:val="432"/>
          <w:jc w:val="center"/>
        </w:trPr>
        <w:tc>
          <w:tcPr>
            <w:tcW w:w="2502" w:type="dxa"/>
          </w:tcPr>
          <w:p w14:paraId="1AF420E9" w14:textId="77777777" w:rsidR="00E04AFB" w:rsidRPr="006C51BE" w:rsidRDefault="00E04AFB" w:rsidP="00D16B0D">
            <w:pPr>
              <w:contextualSpacing/>
              <w:rPr>
                <w:rFonts w:asciiTheme="minorHAnsi" w:hAnsiTheme="minorHAnsi" w:cstheme="minorHAnsi"/>
              </w:rPr>
            </w:pPr>
            <w:r w:rsidRPr="006C51BE">
              <w:rPr>
                <w:rFonts w:asciiTheme="minorHAnsi" w:hAnsiTheme="minorHAnsi" w:cstheme="minorHAnsi"/>
              </w:rPr>
              <w:t>parishioner</w:t>
            </w:r>
          </w:p>
        </w:tc>
        <w:tc>
          <w:tcPr>
            <w:tcW w:w="6848" w:type="dxa"/>
          </w:tcPr>
          <w:p w14:paraId="52D414C9" w14:textId="1A34A8FC" w:rsidR="00E04AFB" w:rsidRPr="006C51BE" w:rsidRDefault="00E04AFB" w:rsidP="00D16B0D">
            <w:pPr>
              <w:rPr>
                <w:rFonts w:asciiTheme="minorHAnsi" w:eastAsia="Times New Roman" w:hAnsiTheme="minorHAnsi" w:cstheme="minorHAnsi"/>
              </w:rPr>
            </w:pPr>
            <w:r w:rsidRPr="006C51BE">
              <w:rPr>
                <w:rFonts w:asciiTheme="minorHAnsi" w:eastAsia="Times New Roman" w:hAnsiTheme="minorHAnsi" w:cstheme="minorHAnsi"/>
              </w:rPr>
              <w:t xml:space="preserve">Someone that lives at a parish and spreads the word of the church.  </w:t>
            </w:r>
          </w:p>
        </w:tc>
      </w:tr>
      <w:tr w:rsidR="006C51BE" w:rsidRPr="006C51BE" w14:paraId="693E8B2E" w14:textId="77777777" w:rsidTr="006C51BE">
        <w:trPr>
          <w:trHeight w:val="432"/>
          <w:jc w:val="center"/>
        </w:trPr>
        <w:tc>
          <w:tcPr>
            <w:tcW w:w="2502" w:type="dxa"/>
          </w:tcPr>
          <w:p w14:paraId="340F9301" w14:textId="77777777" w:rsidR="00E04AFB" w:rsidRPr="006C51BE" w:rsidRDefault="00E04AFB" w:rsidP="00D16B0D">
            <w:pPr>
              <w:contextualSpacing/>
              <w:rPr>
                <w:rFonts w:asciiTheme="minorHAnsi" w:eastAsia="Times New Roman" w:hAnsiTheme="minorHAnsi" w:cstheme="minorHAnsi"/>
              </w:rPr>
            </w:pPr>
            <w:r w:rsidRPr="006C51BE">
              <w:rPr>
                <w:rFonts w:asciiTheme="minorHAnsi" w:eastAsia="Times New Roman" w:hAnsiTheme="minorHAnsi" w:cstheme="minorHAnsi"/>
              </w:rPr>
              <w:t>piety</w:t>
            </w:r>
          </w:p>
        </w:tc>
        <w:tc>
          <w:tcPr>
            <w:tcW w:w="6848" w:type="dxa"/>
          </w:tcPr>
          <w:p w14:paraId="5487651A" w14:textId="77777777" w:rsidR="00E04AFB" w:rsidRPr="006C51BE" w:rsidRDefault="00E04AFB" w:rsidP="00D16B0D">
            <w:pPr>
              <w:rPr>
                <w:rFonts w:asciiTheme="minorHAnsi" w:eastAsia="Times New Roman" w:hAnsiTheme="minorHAnsi" w:cstheme="minorHAnsi"/>
              </w:rPr>
            </w:pPr>
            <w:r w:rsidRPr="006C51BE">
              <w:rPr>
                <w:rFonts w:asciiTheme="minorHAnsi" w:eastAsia="Times New Roman" w:hAnsiTheme="minorHAnsi" w:cstheme="minorHAnsi"/>
              </w:rPr>
              <w:t>Being religious or reverent.</w:t>
            </w:r>
          </w:p>
        </w:tc>
      </w:tr>
      <w:tr w:rsidR="006C51BE" w:rsidRPr="006C51BE" w14:paraId="62C83F3B" w14:textId="77777777" w:rsidTr="006C51BE">
        <w:trPr>
          <w:trHeight w:val="432"/>
          <w:jc w:val="center"/>
        </w:trPr>
        <w:tc>
          <w:tcPr>
            <w:tcW w:w="2502" w:type="dxa"/>
          </w:tcPr>
          <w:p w14:paraId="17915D52" w14:textId="489ECE4A" w:rsidR="00C5739C" w:rsidRPr="006C51BE" w:rsidRDefault="0083158B" w:rsidP="00384EAC">
            <w:pPr>
              <w:contextualSpacing/>
              <w:rPr>
                <w:rFonts w:asciiTheme="minorHAnsi" w:hAnsiTheme="minorHAnsi" w:cstheme="minorHAnsi"/>
              </w:rPr>
            </w:pPr>
            <w:r w:rsidRPr="006C51BE">
              <w:rPr>
                <w:rFonts w:asciiTheme="minorHAnsi" w:hAnsiTheme="minorHAnsi" w:cstheme="minorHAnsi"/>
              </w:rPr>
              <w:t>pulpit</w:t>
            </w:r>
          </w:p>
        </w:tc>
        <w:tc>
          <w:tcPr>
            <w:tcW w:w="6848" w:type="dxa"/>
          </w:tcPr>
          <w:p w14:paraId="3EB5E2BD" w14:textId="5D92C8B1" w:rsidR="00C5739C" w:rsidRPr="006C51BE" w:rsidRDefault="001E4CA4" w:rsidP="001E4CA4">
            <w:pPr>
              <w:rPr>
                <w:rFonts w:asciiTheme="minorHAnsi" w:eastAsia="Times New Roman" w:hAnsiTheme="minorHAnsi" w:cstheme="minorHAnsi"/>
              </w:rPr>
            </w:pPr>
            <w:r w:rsidRPr="006C51BE">
              <w:rPr>
                <w:rFonts w:asciiTheme="minorHAnsi" w:eastAsia="Times New Roman" w:hAnsiTheme="minorHAnsi" w:cstheme="minorHAnsi"/>
              </w:rPr>
              <w:t>A raised platform in a church from which the preacher delivers sermon.</w:t>
            </w:r>
          </w:p>
        </w:tc>
      </w:tr>
      <w:tr w:rsidR="006C51BE" w:rsidRPr="006C51BE" w14:paraId="5CB0CC2D" w14:textId="77777777" w:rsidTr="006C51BE">
        <w:trPr>
          <w:trHeight w:val="432"/>
          <w:jc w:val="center"/>
        </w:trPr>
        <w:tc>
          <w:tcPr>
            <w:tcW w:w="2502" w:type="dxa"/>
          </w:tcPr>
          <w:p w14:paraId="6C37D53E" w14:textId="77777777" w:rsidR="00E04AFB" w:rsidRPr="006C51BE" w:rsidRDefault="00E04AFB" w:rsidP="00D16B0D">
            <w:pPr>
              <w:contextualSpacing/>
              <w:rPr>
                <w:rFonts w:asciiTheme="minorHAnsi" w:eastAsia="Times New Roman" w:hAnsiTheme="minorHAnsi" w:cstheme="minorHAnsi"/>
              </w:rPr>
            </w:pPr>
            <w:r w:rsidRPr="006C51BE">
              <w:rPr>
                <w:rFonts w:asciiTheme="minorHAnsi" w:eastAsia="Times New Roman" w:hAnsiTheme="minorHAnsi" w:cstheme="minorHAnsi"/>
              </w:rPr>
              <w:t>recalcitrant</w:t>
            </w:r>
          </w:p>
        </w:tc>
        <w:tc>
          <w:tcPr>
            <w:tcW w:w="6848" w:type="dxa"/>
          </w:tcPr>
          <w:p w14:paraId="34FCAE20" w14:textId="428C4D6F" w:rsidR="00E04AFB" w:rsidRPr="006C51BE" w:rsidRDefault="00E04AFB" w:rsidP="0048474C">
            <w:pPr>
              <w:rPr>
                <w:rFonts w:asciiTheme="minorHAnsi" w:eastAsia="Times New Roman" w:hAnsiTheme="minorHAnsi" w:cstheme="minorHAnsi"/>
              </w:rPr>
            </w:pPr>
            <w:r w:rsidRPr="006C51BE">
              <w:rPr>
                <w:rFonts w:asciiTheme="minorHAnsi" w:eastAsia="Times New Roman" w:hAnsiTheme="minorHAnsi" w:cstheme="minorHAnsi"/>
              </w:rPr>
              <w:t xml:space="preserve">A person </w:t>
            </w:r>
            <w:r w:rsidR="0048474C">
              <w:rPr>
                <w:rFonts w:asciiTheme="minorHAnsi" w:eastAsia="Times New Roman" w:hAnsiTheme="minorHAnsi" w:cstheme="minorHAnsi"/>
              </w:rPr>
              <w:t>with a terrible attitude who is</w:t>
            </w:r>
            <w:r w:rsidRPr="006C51BE">
              <w:rPr>
                <w:rFonts w:asciiTheme="minorHAnsi" w:eastAsia="Times New Roman" w:hAnsiTheme="minorHAnsi" w:cstheme="minorHAnsi"/>
              </w:rPr>
              <w:t xml:space="preserve"> uncooperative even to authority or discipline.</w:t>
            </w:r>
          </w:p>
        </w:tc>
      </w:tr>
      <w:tr w:rsidR="006C51BE" w:rsidRPr="006C51BE" w14:paraId="6741C267" w14:textId="77777777" w:rsidTr="006C51BE">
        <w:trPr>
          <w:trHeight w:val="432"/>
          <w:jc w:val="center"/>
        </w:trPr>
        <w:tc>
          <w:tcPr>
            <w:tcW w:w="2502" w:type="dxa"/>
          </w:tcPr>
          <w:p w14:paraId="372E9AB8" w14:textId="00F1C99F" w:rsidR="00C5739C" w:rsidRPr="006C51BE" w:rsidRDefault="0083158B" w:rsidP="00384EAC">
            <w:pPr>
              <w:contextualSpacing/>
              <w:rPr>
                <w:rFonts w:asciiTheme="minorHAnsi" w:hAnsiTheme="minorHAnsi" w:cstheme="minorHAnsi"/>
              </w:rPr>
            </w:pPr>
            <w:r w:rsidRPr="006C51BE">
              <w:rPr>
                <w:rFonts w:asciiTheme="minorHAnsi" w:hAnsiTheme="minorHAnsi" w:cstheme="minorHAnsi"/>
              </w:rPr>
              <w:t>regiments</w:t>
            </w:r>
          </w:p>
        </w:tc>
        <w:tc>
          <w:tcPr>
            <w:tcW w:w="6848" w:type="dxa"/>
          </w:tcPr>
          <w:p w14:paraId="16C0386F" w14:textId="461C32F6" w:rsidR="00C5739C" w:rsidRPr="006C51BE" w:rsidRDefault="001E4CA4" w:rsidP="00122369">
            <w:pPr>
              <w:rPr>
                <w:rFonts w:asciiTheme="minorHAnsi" w:hAnsiTheme="minorHAnsi" w:cstheme="minorHAnsi"/>
              </w:rPr>
            </w:pPr>
            <w:r w:rsidRPr="006C51BE">
              <w:rPr>
                <w:rFonts w:asciiTheme="minorHAnsi" w:eastAsia="Times New Roman" w:hAnsiTheme="minorHAnsi" w:cstheme="minorHAnsi"/>
              </w:rPr>
              <w:t>A unit of the army</w:t>
            </w:r>
            <w:r w:rsidR="00122369">
              <w:rPr>
                <w:rFonts w:asciiTheme="minorHAnsi" w:eastAsia="Times New Roman" w:hAnsiTheme="minorHAnsi" w:cstheme="minorHAnsi"/>
              </w:rPr>
              <w:t>.</w:t>
            </w:r>
            <w:r w:rsidR="00C5739C" w:rsidRPr="006C51BE">
              <w:rPr>
                <w:rFonts w:asciiTheme="minorHAnsi" w:eastAsia="Times New Roman" w:hAnsiTheme="minorHAnsi" w:cstheme="minorHAnsi"/>
              </w:rPr>
              <w:t xml:space="preserve"> </w:t>
            </w:r>
          </w:p>
        </w:tc>
      </w:tr>
      <w:tr w:rsidR="006C51BE" w:rsidRPr="006C51BE" w14:paraId="00459AAF" w14:textId="77777777" w:rsidTr="006C51BE">
        <w:trPr>
          <w:trHeight w:val="432"/>
          <w:jc w:val="center"/>
        </w:trPr>
        <w:tc>
          <w:tcPr>
            <w:tcW w:w="2502" w:type="dxa"/>
          </w:tcPr>
          <w:p w14:paraId="09EA0660" w14:textId="094BE63F" w:rsidR="00B6020F" w:rsidRPr="006C51BE" w:rsidRDefault="00B6020F" w:rsidP="00384EAC">
            <w:pPr>
              <w:contextualSpacing/>
              <w:rPr>
                <w:rFonts w:asciiTheme="minorHAnsi" w:eastAsia="Times New Roman" w:hAnsiTheme="minorHAnsi" w:cstheme="minorHAnsi"/>
              </w:rPr>
            </w:pPr>
            <w:r w:rsidRPr="006C51BE">
              <w:rPr>
                <w:rFonts w:asciiTheme="minorHAnsi" w:eastAsia="Times New Roman" w:hAnsiTheme="minorHAnsi" w:cstheme="minorHAnsi"/>
              </w:rPr>
              <w:t>sorcery</w:t>
            </w:r>
          </w:p>
        </w:tc>
        <w:tc>
          <w:tcPr>
            <w:tcW w:w="6848" w:type="dxa"/>
          </w:tcPr>
          <w:p w14:paraId="72033643" w14:textId="77E68E8A" w:rsidR="00B6020F" w:rsidRPr="006C51BE" w:rsidRDefault="00A104CD" w:rsidP="00A104CD">
            <w:pPr>
              <w:rPr>
                <w:rFonts w:asciiTheme="minorHAnsi" w:eastAsia="Times New Roman" w:hAnsiTheme="minorHAnsi" w:cstheme="minorHAnsi"/>
              </w:rPr>
            </w:pPr>
            <w:r w:rsidRPr="006C51BE">
              <w:rPr>
                <w:rFonts w:asciiTheme="minorHAnsi" w:eastAsia="Times New Roman" w:hAnsiTheme="minorHAnsi" w:cstheme="minorHAnsi"/>
              </w:rPr>
              <w:t>The use of magic.</w:t>
            </w:r>
          </w:p>
        </w:tc>
      </w:tr>
      <w:tr w:rsidR="006C51BE" w:rsidRPr="006C51BE" w14:paraId="4A2DC6E6" w14:textId="77777777" w:rsidTr="006C51BE">
        <w:trPr>
          <w:trHeight w:val="432"/>
          <w:jc w:val="center"/>
        </w:trPr>
        <w:tc>
          <w:tcPr>
            <w:tcW w:w="2502" w:type="dxa"/>
          </w:tcPr>
          <w:p w14:paraId="7CA95EC3" w14:textId="77777777" w:rsidR="00E04AFB" w:rsidRPr="006C51BE" w:rsidRDefault="00E04AFB" w:rsidP="00D16B0D">
            <w:pPr>
              <w:contextualSpacing/>
              <w:rPr>
                <w:rFonts w:asciiTheme="minorHAnsi" w:hAnsiTheme="minorHAnsi" w:cstheme="minorHAnsi"/>
              </w:rPr>
            </w:pPr>
            <w:r w:rsidRPr="006C51BE">
              <w:rPr>
                <w:rFonts w:asciiTheme="minorHAnsi" w:hAnsiTheme="minorHAnsi" w:cstheme="minorHAnsi"/>
              </w:rPr>
              <w:t>symbiotic</w:t>
            </w:r>
          </w:p>
        </w:tc>
        <w:tc>
          <w:tcPr>
            <w:tcW w:w="6848" w:type="dxa"/>
          </w:tcPr>
          <w:p w14:paraId="08A55801" w14:textId="1B837E7F" w:rsidR="00E04AFB" w:rsidRPr="006C51BE" w:rsidRDefault="00E04AFB" w:rsidP="0048474C">
            <w:pPr>
              <w:rPr>
                <w:rFonts w:asciiTheme="minorHAnsi" w:hAnsiTheme="minorHAnsi" w:cstheme="minorHAnsi"/>
              </w:rPr>
            </w:pPr>
            <w:r w:rsidRPr="006C51BE">
              <w:rPr>
                <w:rFonts w:asciiTheme="minorHAnsi" w:eastAsia="Times New Roman" w:hAnsiTheme="minorHAnsi" w:cstheme="minorHAnsi"/>
              </w:rPr>
              <w:t xml:space="preserve">A relationship where both sides do not necessarily benefit.  </w:t>
            </w:r>
          </w:p>
        </w:tc>
      </w:tr>
      <w:tr w:rsidR="006C51BE" w:rsidRPr="006C51BE" w14:paraId="54D20EA0" w14:textId="77777777" w:rsidTr="006C51BE">
        <w:trPr>
          <w:trHeight w:val="432"/>
          <w:jc w:val="center"/>
        </w:trPr>
        <w:tc>
          <w:tcPr>
            <w:tcW w:w="2502" w:type="dxa"/>
          </w:tcPr>
          <w:p w14:paraId="2400C0BF" w14:textId="2C2E0AF7" w:rsidR="00C5739C" w:rsidRPr="006C51BE" w:rsidRDefault="00B6020F" w:rsidP="00384EAC">
            <w:pPr>
              <w:contextualSpacing/>
              <w:rPr>
                <w:rFonts w:asciiTheme="minorHAnsi" w:eastAsia="Times New Roman" w:hAnsiTheme="minorHAnsi" w:cstheme="minorHAnsi"/>
              </w:rPr>
            </w:pPr>
            <w:r w:rsidRPr="006C51BE">
              <w:rPr>
                <w:rFonts w:asciiTheme="minorHAnsi" w:eastAsia="Times New Roman" w:hAnsiTheme="minorHAnsi" w:cstheme="minorHAnsi"/>
              </w:rPr>
              <w:t>unequivocal</w:t>
            </w:r>
          </w:p>
        </w:tc>
        <w:tc>
          <w:tcPr>
            <w:tcW w:w="6848" w:type="dxa"/>
          </w:tcPr>
          <w:p w14:paraId="314590D5" w14:textId="1E987DCB" w:rsidR="00C5739C" w:rsidRPr="006C51BE" w:rsidRDefault="00A104CD" w:rsidP="0048474C">
            <w:pPr>
              <w:tabs>
                <w:tab w:val="left" w:pos="1411"/>
              </w:tabs>
              <w:rPr>
                <w:rFonts w:asciiTheme="minorHAnsi" w:hAnsiTheme="minorHAnsi" w:cstheme="minorHAnsi"/>
              </w:rPr>
            </w:pPr>
            <w:r w:rsidRPr="006C51BE">
              <w:rPr>
                <w:rFonts w:asciiTheme="minorHAnsi" w:hAnsiTheme="minorHAnsi" w:cstheme="minorHAnsi"/>
              </w:rPr>
              <w:t xml:space="preserve">Without a doubt.  </w:t>
            </w:r>
          </w:p>
        </w:tc>
      </w:tr>
    </w:tbl>
    <w:p w14:paraId="19EEDB6B" w14:textId="77777777" w:rsidR="00C5739C" w:rsidRPr="006C51BE" w:rsidRDefault="00C5739C" w:rsidP="00C5739C">
      <w:pPr>
        <w:shd w:val="clear" w:color="auto" w:fill="FFFFFF"/>
        <w:spacing w:before="75" w:after="30"/>
        <w:outlineLvl w:val="0"/>
        <w:rPr>
          <w:rFonts w:asciiTheme="minorHAnsi" w:eastAsia="Times New Roman" w:hAnsiTheme="minorHAnsi" w:cstheme="minorHAnsi"/>
          <w:caps/>
          <w:kern w:val="36"/>
        </w:rPr>
      </w:pPr>
    </w:p>
    <w:p w14:paraId="51FB7A79" w14:textId="77777777" w:rsidR="004D0206" w:rsidRPr="006C51BE" w:rsidRDefault="004D0206" w:rsidP="004D0206">
      <w:pPr>
        <w:rPr>
          <w:rFonts w:asciiTheme="minorHAnsi" w:eastAsia="Times New Roman" w:hAnsiTheme="minorHAnsi" w:cstheme="minorHAnsi"/>
          <w:caps/>
          <w:kern w:val="36"/>
        </w:rPr>
      </w:pPr>
    </w:p>
    <w:p w14:paraId="3796536B" w14:textId="4E4DF913" w:rsidR="004D0206" w:rsidRPr="006C51BE" w:rsidRDefault="00EA54D1" w:rsidP="00EA54D1">
      <w:pPr>
        <w:ind w:firstLine="360"/>
        <w:contextualSpacing/>
        <w:rPr>
          <w:rFonts w:asciiTheme="minorHAnsi" w:eastAsia="Times New Roman" w:hAnsiTheme="minorHAnsi" w:cstheme="minorHAnsi"/>
          <w:b/>
        </w:rPr>
      </w:pPr>
      <w:r w:rsidRPr="006C51BE">
        <w:rPr>
          <w:rFonts w:asciiTheme="minorHAnsi" w:eastAsia="Times New Roman" w:hAnsiTheme="minorHAnsi" w:cstheme="minorHAnsi"/>
          <w:b/>
        </w:rPr>
        <w:t>“</w:t>
      </w:r>
      <w:r w:rsidR="004D0206" w:rsidRPr="006C51BE">
        <w:rPr>
          <w:rFonts w:asciiTheme="minorHAnsi" w:eastAsia="Times New Roman" w:hAnsiTheme="minorHAnsi" w:cstheme="minorHAnsi"/>
          <w:b/>
        </w:rPr>
        <w:t>How Satan Came to Salem; The real story of the witch trials</w:t>
      </w:r>
      <w:r w:rsidRPr="006C51BE">
        <w:rPr>
          <w:rFonts w:asciiTheme="minorHAnsi" w:eastAsia="Times New Roman" w:hAnsiTheme="minorHAnsi" w:cstheme="minorHAnsi"/>
          <w:b/>
        </w:rPr>
        <w:t>”</w:t>
      </w:r>
    </w:p>
    <w:p w14:paraId="5B56D6FF" w14:textId="77777777" w:rsidR="00EA54D1" w:rsidRPr="006C51BE" w:rsidRDefault="00EA54D1" w:rsidP="00EA54D1">
      <w:pPr>
        <w:ind w:firstLine="360"/>
        <w:contextualSpacing/>
        <w:rPr>
          <w:rFonts w:asciiTheme="minorHAnsi" w:eastAsia="Times New Roman" w:hAnsiTheme="minorHAnsi" w:cstheme="minorHAnsi"/>
        </w:rPr>
      </w:pPr>
    </w:p>
    <w:tbl>
      <w:tblPr>
        <w:tblStyle w:val="TableGrid"/>
        <w:tblW w:w="0" w:type="auto"/>
        <w:jc w:val="center"/>
        <w:tblLook w:val="04A0" w:firstRow="1" w:lastRow="0" w:firstColumn="1" w:lastColumn="0" w:noHBand="0" w:noVBand="1"/>
      </w:tblPr>
      <w:tblGrid>
        <w:gridCol w:w="2502"/>
        <w:gridCol w:w="6848"/>
      </w:tblGrid>
      <w:tr w:rsidR="006C51BE" w:rsidRPr="006C51BE" w14:paraId="7F639FCA" w14:textId="77777777" w:rsidTr="006C51BE">
        <w:trPr>
          <w:trHeight w:val="432"/>
          <w:jc w:val="center"/>
        </w:trPr>
        <w:tc>
          <w:tcPr>
            <w:tcW w:w="2502" w:type="dxa"/>
          </w:tcPr>
          <w:p w14:paraId="1D0AF316" w14:textId="77777777" w:rsidR="004D0206" w:rsidRPr="006C51BE" w:rsidRDefault="004D0206" w:rsidP="00384EAC">
            <w:pPr>
              <w:contextualSpacing/>
              <w:jc w:val="center"/>
              <w:rPr>
                <w:rFonts w:asciiTheme="minorHAnsi" w:hAnsiTheme="minorHAnsi" w:cstheme="minorHAnsi"/>
                <w:i/>
              </w:rPr>
            </w:pPr>
            <w:r w:rsidRPr="006C51BE">
              <w:rPr>
                <w:rFonts w:asciiTheme="minorHAnsi" w:hAnsiTheme="minorHAnsi" w:cstheme="minorHAnsi"/>
                <w:i/>
              </w:rPr>
              <w:t>Word</w:t>
            </w:r>
          </w:p>
        </w:tc>
        <w:tc>
          <w:tcPr>
            <w:tcW w:w="6848" w:type="dxa"/>
          </w:tcPr>
          <w:p w14:paraId="481C43D8" w14:textId="77777777" w:rsidR="004D0206" w:rsidRPr="006C51BE" w:rsidRDefault="004D0206" w:rsidP="00384EAC">
            <w:pPr>
              <w:contextualSpacing/>
              <w:jc w:val="center"/>
              <w:rPr>
                <w:rFonts w:asciiTheme="minorHAnsi" w:hAnsiTheme="minorHAnsi" w:cstheme="minorHAnsi"/>
                <w:i/>
              </w:rPr>
            </w:pPr>
            <w:r w:rsidRPr="006C51BE">
              <w:rPr>
                <w:rFonts w:asciiTheme="minorHAnsi" w:hAnsiTheme="minorHAnsi" w:cstheme="minorHAnsi"/>
                <w:i/>
              </w:rPr>
              <w:t>Student-Friendly Definition</w:t>
            </w:r>
          </w:p>
        </w:tc>
      </w:tr>
      <w:tr w:rsidR="006C51BE" w:rsidRPr="006C51BE" w14:paraId="74AF6B61" w14:textId="77777777" w:rsidTr="006C51BE">
        <w:trPr>
          <w:trHeight w:val="432"/>
          <w:jc w:val="center"/>
        </w:trPr>
        <w:tc>
          <w:tcPr>
            <w:tcW w:w="2502" w:type="dxa"/>
          </w:tcPr>
          <w:p w14:paraId="5BC78C4F" w14:textId="77777777" w:rsidR="007464ED" w:rsidRPr="006C51BE" w:rsidRDefault="007464ED" w:rsidP="00D16B0D">
            <w:pPr>
              <w:contextualSpacing/>
              <w:rPr>
                <w:rFonts w:asciiTheme="minorHAnsi" w:hAnsiTheme="minorHAnsi" w:cstheme="minorHAnsi"/>
              </w:rPr>
            </w:pPr>
            <w:r w:rsidRPr="006C51BE">
              <w:rPr>
                <w:rFonts w:asciiTheme="minorHAnsi" w:eastAsia="Times New Roman" w:hAnsiTheme="minorHAnsi" w:cstheme="minorHAnsi"/>
                <w:shd w:val="clear" w:color="auto" w:fill="FFFFFF"/>
              </w:rPr>
              <w:t>acute</w:t>
            </w:r>
          </w:p>
        </w:tc>
        <w:tc>
          <w:tcPr>
            <w:tcW w:w="6848" w:type="dxa"/>
          </w:tcPr>
          <w:p w14:paraId="115E960F" w14:textId="77777777" w:rsidR="007464ED" w:rsidRPr="006C51BE" w:rsidRDefault="007464ED" w:rsidP="00D16B0D">
            <w:pPr>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Being very perceptive and understanding a particular insight.</w:t>
            </w:r>
          </w:p>
        </w:tc>
      </w:tr>
      <w:tr w:rsidR="006C51BE" w:rsidRPr="006C51BE" w14:paraId="6C63E7BD" w14:textId="77777777" w:rsidTr="006C51BE">
        <w:trPr>
          <w:trHeight w:val="432"/>
          <w:jc w:val="center"/>
        </w:trPr>
        <w:tc>
          <w:tcPr>
            <w:tcW w:w="2502" w:type="dxa"/>
          </w:tcPr>
          <w:p w14:paraId="5BA09A07" w14:textId="77777777" w:rsidR="007464ED" w:rsidRPr="006C51BE" w:rsidRDefault="007464ED" w:rsidP="00D16B0D">
            <w:pPr>
              <w:rPr>
                <w:rFonts w:asciiTheme="minorHAnsi" w:hAnsiTheme="minorHAnsi" w:cstheme="minorHAnsi"/>
              </w:rPr>
            </w:pPr>
            <w:r w:rsidRPr="006C51BE">
              <w:rPr>
                <w:rFonts w:asciiTheme="minorHAnsi" w:hAnsiTheme="minorHAnsi" w:cstheme="minorHAnsi"/>
              </w:rPr>
              <w:t>deacon</w:t>
            </w:r>
          </w:p>
        </w:tc>
        <w:tc>
          <w:tcPr>
            <w:tcW w:w="6848" w:type="dxa"/>
          </w:tcPr>
          <w:p w14:paraId="3B41F515" w14:textId="77777777" w:rsidR="007464ED" w:rsidRPr="006C51BE" w:rsidRDefault="007464ED" w:rsidP="00D16B0D">
            <w:pPr>
              <w:rPr>
                <w:rFonts w:asciiTheme="minorHAnsi" w:hAnsiTheme="minorHAnsi" w:cstheme="minorHAnsi"/>
              </w:rPr>
            </w:pPr>
            <w:r w:rsidRPr="006C51BE">
              <w:rPr>
                <w:rFonts w:asciiTheme="minorHAnsi" w:hAnsiTheme="minorHAnsi" w:cstheme="minorHAnsi"/>
              </w:rPr>
              <w:t>An ordained minister.</w:t>
            </w:r>
          </w:p>
        </w:tc>
      </w:tr>
      <w:tr w:rsidR="006C51BE" w:rsidRPr="006C51BE" w14:paraId="3790E0FF" w14:textId="77777777" w:rsidTr="006C51BE">
        <w:trPr>
          <w:trHeight w:val="432"/>
          <w:jc w:val="center"/>
        </w:trPr>
        <w:tc>
          <w:tcPr>
            <w:tcW w:w="2502" w:type="dxa"/>
          </w:tcPr>
          <w:p w14:paraId="59D358E6" w14:textId="77777777" w:rsidR="007464ED" w:rsidRPr="006C51BE" w:rsidRDefault="007464ED" w:rsidP="00D16B0D">
            <w:pPr>
              <w:contextualSpacing/>
              <w:rPr>
                <w:rFonts w:asciiTheme="minorHAnsi" w:hAnsiTheme="minorHAnsi" w:cstheme="minorHAnsi"/>
              </w:rPr>
            </w:pPr>
            <w:r w:rsidRPr="006C51BE">
              <w:rPr>
                <w:rFonts w:asciiTheme="minorHAnsi" w:hAnsiTheme="minorHAnsi" w:cstheme="minorHAnsi"/>
              </w:rPr>
              <w:t>feminist</w:t>
            </w:r>
          </w:p>
        </w:tc>
        <w:tc>
          <w:tcPr>
            <w:tcW w:w="6848" w:type="dxa"/>
          </w:tcPr>
          <w:p w14:paraId="1C0644FA" w14:textId="77777777" w:rsidR="007464ED" w:rsidRPr="006C51BE" w:rsidRDefault="007464ED" w:rsidP="00D16B0D">
            <w:pPr>
              <w:contextualSpacing/>
              <w:rPr>
                <w:rFonts w:asciiTheme="minorHAnsi" w:hAnsiTheme="minorHAnsi" w:cstheme="minorHAnsi"/>
              </w:rPr>
            </w:pPr>
            <w:r w:rsidRPr="006C51BE">
              <w:rPr>
                <w:rFonts w:asciiTheme="minorHAnsi" w:hAnsiTheme="minorHAnsi" w:cstheme="minorHAnsi"/>
              </w:rPr>
              <w:t>Someone who supports the advocacy of women’s rights on the grounds that women should be regarded as equal to men.</w:t>
            </w:r>
          </w:p>
        </w:tc>
      </w:tr>
      <w:tr w:rsidR="006C51BE" w:rsidRPr="006C51BE" w14:paraId="6B6DEDFB" w14:textId="77777777" w:rsidTr="006C51BE">
        <w:trPr>
          <w:trHeight w:val="432"/>
          <w:jc w:val="center"/>
        </w:trPr>
        <w:tc>
          <w:tcPr>
            <w:tcW w:w="2502" w:type="dxa"/>
          </w:tcPr>
          <w:p w14:paraId="484E6503" w14:textId="77777777" w:rsidR="007464ED" w:rsidRPr="006C51BE" w:rsidRDefault="007464ED" w:rsidP="00D16B0D">
            <w:pPr>
              <w:contextualSpacing/>
              <w:rPr>
                <w:rFonts w:asciiTheme="minorHAnsi" w:hAnsiTheme="minorHAnsi" w:cstheme="minorHAnsi"/>
              </w:rPr>
            </w:pPr>
            <w:r w:rsidRPr="006C51BE">
              <w:rPr>
                <w:rFonts w:asciiTheme="minorHAnsi" w:hAnsiTheme="minorHAnsi" w:cstheme="minorHAnsi"/>
              </w:rPr>
              <w:t>manifestation</w:t>
            </w:r>
          </w:p>
        </w:tc>
        <w:tc>
          <w:tcPr>
            <w:tcW w:w="6848" w:type="dxa"/>
          </w:tcPr>
          <w:p w14:paraId="02860B58" w14:textId="77777777" w:rsidR="007464ED" w:rsidRPr="006C51BE" w:rsidRDefault="007464ED" w:rsidP="00D16B0D">
            <w:pPr>
              <w:rPr>
                <w:rFonts w:asciiTheme="minorHAnsi" w:hAnsiTheme="minorHAnsi" w:cstheme="minorHAnsi"/>
              </w:rPr>
            </w:pPr>
            <w:r w:rsidRPr="006C51BE">
              <w:rPr>
                <w:rFonts w:asciiTheme="minorHAnsi" w:hAnsiTheme="minorHAnsi" w:cstheme="minorHAnsi"/>
              </w:rPr>
              <w:t>A symptom or sign that alludes to something else.</w:t>
            </w:r>
          </w:p>
        </w:tc>
      </w:tr>
      <w:tr w:rsidR="006C51BE" w:rsidRPr="006C51BE" w14:paraId="7E6C0019" w14:textId="77777777" w:rsidTr="006C51BE">
        <w:tblPrEx>
          <w:jc w:val="left"/>
        </w:tblPrEx>
        <w:trPr>
          <w:trHeight w:val="432"/>
        </w:trPr>
        <w:tc>
          <w:tcPr>
            <w:tcW w:w="2502" w:type="dxa"/>
          </w:tcPr>
          <w:p w14:paraId="053302F2" w14:textId="77777777" w:rsidR="007464ED" w:rsidRPr="006C51BE" w:rsidRDefault="007464ED" w:rsidP="00D16B0D">
            <w:pPr>
              <w:contextualSpacing/>
              <w:rPr>
                <w:rFonts w:asciiTheme="minorHAnsi" w:hAnsiTheme="minorHAnsi" w:cstheme="minorHAnsi"/>
              </w:rPr>
            </w:pPr>
            <w:r w:rsidRPr="006C51BE">
              <w:rPr>
                <w:rFonts w:asciiTheme="minorHAnsi" w:hAnsiTheme="minorHAnsi" w:cstheme="minorHAnsi"/>
              </w:rPr>
              <w:t>minions</w:t>
            </w:r>
          </w:p>
        </w:tc>
        <w:tc>
          <w:tcPr>
            <w:tcW w:w="6848" w:type="dxa"/>
          </w:tcPr>
          <w:p w14:paraId="1104C0FA" w14:textId="42DBF1FE" w:rsidR="007464ED" w:rsidRPr="006C51BE" w:rsidRDefault="007464ED" w:rsidP="00122369">
            <w:pPr>
              <w:rPr>
                <w:rFonts w:asciiTheme="minorHAnsi" w:eastAsia="Times New Roman" w:hAnsiTheme="minorHAnsi" w:cstheme="minorHAnsi"/>
              </w:rPr>
            </w:pPr>
            <w:r w:rsidRPr="006C51BE">
              <w:rPr>
                <w:rFonts w:asciiTheme="minorHAnsi" w:eastAsia="Times New Roman" w:hAnsiTheme="minorHAnsi" w:cstheme="minorHAnsi"/>
                <w:shd w:val="clear" w:color="auto" w:fill="FFFFFF"/>
              </w:rPr>
              <w:t>A follower.</w:t>
            </w:r>
          </w:p>
        </w:tc>
      </w:tr>
      <w:tr w:rsidR="006C51BE" w:rsidRPr="006C51BE" w14:paraId="063C2929" w14:textId="77777777" w:rsidTr="006C51BE">
        <w:trPr>
          <w:trHeight w:val="432"/>
          <w:jc w:val="center"/>
        </w:trPr>
        <w:tc>
          <w:tcPr>
            <w:tcW w:w="2502" w:type="dxa"/>
          </w:tcPr>
          <w:p w14:paraId="62AFEA90" w14:textId="77777777" w:rsidR="007464ED" w:rsidRPr="006C51BE" w:rsidRDefault="007464ED" w:rsidP="00D16B0D">
            <w:pPr>
              <w:contextualSpacing/>
              <w:rPr>
                <w:rFonts w:asciiTheme="minorHAnsi" w:hAnsiTheme="minorHAnsi" w:cstheme="minorHAnsi"/>
              </w:rPr>
            </w:pPr>
            <w:r w:rsidRPr="006C51BE">
              <w:rPr>
                <w:rFonts w:asciiTheme="minorHAnsi" w:eastAsia="Times New Roman" w:hAnsiTheme="minorHAnsi" w:cstheme="minorHAnsi"/>
                <w:shd w:val="clear" w:color="auto" w:fill="FFFFFF"/>
              </w:rPr>
              <w:t>panorama</w:t>
            </w:r>
          </w:p>
        </w:tc>
        <w:tc>
          <w:tcPr>
            <w:tcW w:w="6848" w:type="dxa"/>
          </w:tcPr>
          <w:p w14:paraId="11C679D2" w14:textId="77777777" w:rsidR="007464ED" w:rsidRPr="006C51BE" w:rsidRDefault="007464ED" w:rsidP="00D16B0D">
            <w:pPr>
              <w:rPr>
                <w:rFonts w:asciiTheme="minorHAnsi" w:eastAsia="Times New Roman" w:hAnsiTheme="minorHAnsi" w:cstheme="minorHAnsi"/>
              </w:rPr>
            </w:pPr>
            <w:r w:rsidRPr="006C51BE">
              <w:rPr>
                <w:rFonts w:asciiTheme="minorHAnsi" w:eastAsia="Times New Roman" w:hAnsiTheme="minorHAnsi" w:cstheme="minorHAnsi"/>
                <w:shd w:val="clear" w:color="auto" w:fill="FFFFFF"/>
              </w:rPr>
              <w:t>A complete understanding of a subject, topic, or sequence of events.</w:t>
            </w:r>
          </w:p>
        </w:tc>
      </w:tr>
      <w:tr w:rsidR="006C51BE" w:rsidRPr="006C51BE" w14:paraId="29A74475" w14:textId="77777777" w:rsidTr="006C51BE">
        <w:trPr>
          <w:trHeight w:val="432"/>
          <w:jc w:val="center"/>
        </w:trPr>
        <w:tc>
          <w:tcPr>
            <w:tcW w:w="2502" w:type="dxa"/>
          </w:tcPr>
          <w:p w14:paraId="56AC2A36" w14:textId="5B497B44" w:rsidR="004D0206" w:rsidRPr="006C51BE" w:rsidRDefault="0046184B" w:rsidP="00384EAC">
            <w:pPr>
              <w:contextualSpacing/>
              <w:rPr>
                <w:rFonts w:asciiTheme="minorHAnsi" w:hAnsiTheme="minorHAnsi" w:cstheme="minorHAnsi"/>
              </w:rPr>
            </w:pPr>
            <w:r w:rsidRPr="006C51BE">
              <w:rPr>
                <w:rFonts w:asciiTheme="minorHAnsi" w:eastAsia="Times New Roman" w:hAnsiTheme="minorHAnsi" w:cstheme="minorHAnsi"/>
                <w:shd w:val="clear" w:color="auto" w:fill="FFFFFF"/>
              </w:rPr>
              <w:t>paroxysms</w:t>
            </w:r>
          </w:p>
        </w:tc>
        <w:tc>
          <w:tcPr>
            <w:tcW w:w="6848" w:type="dxa"/>
          </w:tcPr>
          <w:p w14:paraId="0B4D2594" w14:textId="2D0ACADA" w:rsidR="004D0206" w:rsidRPr="006C51BE" w:rsidRDefault="0046184B" w:rsidP="0046184B">
            <w:pPr>
              <w:rPr>
                <w:rFonts w:asciiTheme="minorHAnsi" w:hAnsiTheme="minorHAnsi" w:cstheme="minorHAnsi"/>
              </w:rPr>
            </w:pPr>
            <w:r w:rsidRPr="006C51BE">
              <w:rPr>
                <w:rFonts w:asciiTheme="minorHAnsi" w:eastAsia="Times New Roman" w:hAnsiTheme="minorHAnsi" w:cstheme="minorHAnsi"/>
                <w:shd w:val="clear" w:color="auto" w:fill="FFFFFF"/>
              </w:rPr>
              <w:t>A sudden attack or violent expression.</w:t>
            </w:r>
          </w:p>
        </w:tc>
      </w:tr>
      <w:tr w:rsidR="006C51BE" w:rsidRPr="006C51BE" w14:paraId="31398CB0" w14:textId="77777777" w:rsidTr="006C51BE">
        <w:trPr>
          <w:trHeight w:val="432"/>
          <w:jc w:val="center"/>
        </w:trPr>
        <w:tc>
          <w:tcPr>
            <w:tcW w:w="2502" w:type="dxa"/>
          </w:tcPr>
          <w:p w14:paraId="2978240B" w14:textId="77777777" w:rsidR="007464ED" w:rsidRPr="006C51BE" w:rsidRDefault="007464ED" w:rsidP="00D16B0D">
            <w:pPr>
              <w:contextualSpacing/>
              <w:rPr>
                <w:rFonts w:asciiTheme="minorHAnsi" w:hAnsiTheme="minorHAnsi" w:cstheme="minorHAnsi"/>
              </w:rPr>
            </w:pPr>
            <w:r w:rsidRPr="006C51BE">
              <w:rPr>
                <w:rFonts w:asciiTheme="minorHAnsi" w:hAnsiTheme="minorHAnsi" w:cstheme="minorHAnsi"/>
              </w:rPr>
              <w:t>satanic</w:t>
            </w:r>
          </w:p>
        </w:tc>
        <w:tc>
          <w:tcPr>
            <w:tcW w:w="6848" w:type="dxa"/>
          </w:tcPr>
          <w:p w14:paraId="010B7FFC" w14:textId="77777777" w:rsidR="007464ED" w:rsidRPr="006C51BE" w:rsidRDefault="007464ED" w:rsidP="00D16B0D">
            <w:pPr>
              <w:rPr>
                <w:rFonts w:asciiTheme="minorHAnsi" w:eastAsia="Times New Roman" w:hAnsiTheme="minorHAnsi" w:cstheme="minorHAnsi"/>
              </w:rPr>
            </w:pPr>
            <w:r w:rsidRPr="006C51BE">
              <w:rPr>
                <w:rFonts w:asciiTheme="minorHAnsi" w:eastAsia="Times New Roman" w:hAnsiTheme="minorHAnsi" w:cstheme="minorHAnsi"/>
                <w:shd w:val="clear" w:color="auto" w:fill="FFFFFF"/>
              </w:rPr>
              <w:t>Connected with Satan, or the devil.</w:t>
            </w:r>
          </w:p>
        </w:tc>
      </w:tr>
      <w:tr w:rsidR="006C51BE" w:rsidRPr="006C51BE" w14:paraId="66AFB260" w14:textId="77777777" w:rsidTr="006C51BE">
        <w:trPr>
          <w:trHeight w:val="432"/>
          <w:jc w:val="center"/>
        </w:trPr>
        <w:tc>
          <w:tcPr>
            <w:tcW w:w="2502" w:type="dxa"/>
          </w:tcPr>
          <w:p w14:paraId="27C131A3" w14:textId="434C169C" w:rsidR="00037FE9" w:rsidRPr="006C51BE" w:rsidRDefault="007464ED" w:rsidP="00384EAC">
            <w:pPr>
              <w:contextualSpacing/>
              <w:rPr>
                <w:rFonts w:asciiTheme="minorHAnsi" w:hAnsiTheme="minorHAnsi" w:cstheme="minorHAnsi"/>
              </w:rPr>
            </w:pPr>
            <w:r w:rsidRPr="006C51BE">
              <w:rPr>
                <w:rFonts w:asciiTheme="minorHAnsi" w:hAnsiTheme="minorHAnsi" w:cstheme="minorHAnsi"/>
              </w:rPr>
              <w:t>s</w:t>
            </w:r>
            <w:r w:rsidR="0046184B" w:rsidRPr="006C51BE">
              <w:rPr>
                <w:rFonts w:asciiTheme="minorHAnsi" w:hAnsiTheme="minorHAnsi" w:cstheme="minorHAnsi"/>
              </w:rPr>
              <w:t>tolid</w:t>
            </w:r>
          </w:p>
        </w:tc>
        <w:tc>
          <w:tcPr>
            <w:tcW w:w="6848" w:type="dxa"/>
          </w:tcPr>
          <w:p w14:paraId="399A11F5" w14:textId="5B1E9C4D" w:rsidR="00037FE9" w:rsidRPr="006C51BE" w:rsidRDefault="0046184B" w:rsidP="0048474C">
            <w:pPr>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 xml:space="preserve">Calm and dependable. </w:t>
            </w:r>
          </w:p>
        </w:tc>
      </w:tr>
      <w:tr w:rsidR="006C51BE" w:rsidRPr="006C51BE" w14:paraId="42964589" w14:textId="77777777" w:rsidTr="006C51BE">
        <w:trPr>
          <w:trHeight w:val="432"/>
          <w:jc w:val="center"/>
        </w:trPr>
        <w:tc>
          <w:tcPr>
            <w:tcW w:w="2502" w:type="dxa"/>
          </w:tcPr>
          <w:p w14:paraId="54763618" w14:textId="77777777" w:rsidR="007464ED" w:rsidRPr="006C51BE" w:rsidRDefault="007464ED" w:rsidP="00D16B0D">
            <w:pPr>
              <w:contextualSpacing/>
              <w:rPr>
                <w:rFonts w:asciiTheme="minorHAnsi" w:hAnsiTheme="minorHAnsi" w:cstheme="minorHAnsi"/>
              </w:rPr>
            </w:pPr>
            <w:r w:rsidRPr="006C51BE">
              <w:rPr>
                <w:rFonts w:asciiTheme="minorHAnsi" w:eastAsia="Times New Roman" w:hAnsiTheme="minorHAnsi" w:cstheme="minorHAnsi"/>
                <w:shd w:val="clear" w:color="auto" w:fill="FFFFFF"/>
              </w:rPr>
              <w:t>tumult</w:t>
            </w:r>
          </w:p>
        </w:tc>
        <w:tc>
          <w:tcPr>
            <w:tcW w:w="6848" w:type="dxa"/>
          </w:tcPr>
          <w:p w14:paraId="56061667" w14:textId="77777777" w:rsidR="007464ED" w:rsidRPr="006C51BE" w:rsidRDefault="007464ED" w:rsidP="00D16B0D">
            <w:pPr>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Confusion and disorder.</w:t>
            </w:r>
          </w:p>
        </w:tc>
      </w:tr>
      <w:tr w:rsidR="006C51BE" w:rsidRPr="006C51BE" w14:paraId="760FCB17" w14:textId="77777777" w:rsidTr="006C51BE">
        <w:tblPrEx>
          <w:jc w:val="left"/>
        </w:tblPrEx>
        <w:trPr>
          <w:trHeight w:val="432"/>
        </w:trPr>
        <w:tc>
          <w:tcPr>
            <w:tcW w:w="2502" w:type="dxa"/>
          </w:tcPr>
          <w:p w14:paraId="6BE1E0C9" w14:textId="77777777" w:rsidR="007464ED" w:rsidRPr="006C51BE" w:rsidRDefault="007464ED" w:rsidP="00D16B0D">
            <w:pPr>
              <w:contextualSpacing/>
              <w:rPr>
                <w:rFonts w:asciiTheme="minorHAnsi" w:hAnsiTheme="minorHAnsi" w:cstheme="minorHAnsi"/>
              </w:rPr>
            </w:pPr>
            <w:r w:rsidRPr="006C51BE">
              <w:rPr>
                <w:rFonts w:asciiTheme="minorHAnsi" w:hAnsiTheme="minorHAnsi" w:cstheme="minorHAnsi"/>
              </w:rPr>
              <w:t>vexed</w:t>
            </w:r>
          </w:p>
        </w:tc>
        <w:tc>
          <w:tcPr>
            <w:tcW w:w="6848" w:type="dxa"/>
          </w:tcPr>
          <w:p w14:paraId="5379787A" w14:textId="1C9D7154" w:rsidR="007464ED" w:rsidRPr="006C51BE" w:rsidRDefault="0048474C" w:rsidP="00D16B0D">
            <w:pPr>
              <w:contextualSpacing/>
              <w:rPr>
                <w:rFonts w:asciiTheme="minorHAnsi" w:hAnsiTheme="minorHAnsi" w:cstheme="minorHAnsi"/>
              </w:rPr>
            </w:pPr>
            <w:r>
              <w:rPr>
                <w:rFonts w:asciiTheme="minorHAnsi" w:hAnsiTheme="minorHAnsi" w:cstheme="minorHAnsi"/>
              </w:rPr>
              <w:t>Problematic; d</w:t>
            </w:r>
            <w:r w:rsidR="007464ED" w:rsidRPr="006C51BE">
              <w:rPr>
                <w:rFonts w:asciiTheme="minorHAnsi" w:hAnsiTheme="minorHAnsi" w:cstheme="minorHAnsi"/>
              </w:rPr>
              <w:t>ifficult and much debated.</w:t>
            </w:r>
          </w:p>
        </w:tc>
      </w:tr>
    </w:tbl>
    <w:p w14:paraId="400699C3" w14:textId="77777777" w:rsidR="004D0206" w:rsidRPr="006C51BE" w:rsidRDefault="004D0206" w:rsidP="004D0206">
      <w:pPr>
        <w:rPr>
          <w:rFonts w:asciiTheme="minorHAnsi" w:eastAsia="Times New Roman" w:hAnsiTheme="minorHAnsi" w:cstheme="minorHAnsi"/>
          <w:caps/>
          <w:kern w:val="36"/>
        </w:rPr>
      </w:pPr>
    </w:p>
    <w:p w14:paraId="07F1D871" w14:textId="77777777" w:rsidR="00EA54D1" w:rsidRPr="006C51BE" w:rsidRDefault="00EA54D1" w:rsidP="004D0206">
      <w:pPr>
        <w:contextualSpacing/>
        <w:rPr>
          <w:rFonts w:asciiTheme="minorHAnsi" w:eastAsia="Times New Roman" w:hAnsiTheme="minorHAnsi" w:cstheme="minorHAnsi"/>
          <w:b/>
        </w:rPr>
      </w:pPr>
    </w:p>
    <w:p w14:paraId="5845AD86" w14:textId="120A916D" w:rsidR="004D0206" w:rsidRPr="006C51BE" w:rsidRDefault="00EA54D1" w:rsidP="00EA54D1">
      <w:pPr>
        <w:ind w:firstLine="360"/>
        <w:contextualSpacing/>
        <w:rPr>
          <w:rFonts w:asciiTheme="minorHAnsi" w:eastAsia="Times New Roman" w:hAnsiTheme="minorHAnsi" w:cstheme="minorHAnsi"/>
          <w:b/>
        </w:rPr>
      </w:pPr>
      <w:r w:rsidRPr="006C51BE">
        <w:rPr>
          <w:rFonts w:asciiTheme="minorHAnsi" w:eastAsia="Times New Roman" w:hAnsiTheme="minorHAnsi" w:cstheme="minorHAnsi"/>
          <w:b/>
        </w:rPr>
        <w:lastRenderedPageBreak/>
        <w:t>“</w:t>
      </w:r>
      <w:r w:rsidR="004D0206" w:rsidRPr="006C51BE">
        <w:rPr>
          <w:rFonts w:asciiTheme="minorHAnsi" w:eastAsia="Times New Roman" w:hAnsiTheme="minorHAnsi" w:cstheme="minorHAnsi"/>
          <w:b/>
        </w:rPr>
        <w:t>The Truth Behind the Salem Witch Trials</w:t>
      </w:r>
      <w:r w:rsidRPr="006C51BE">
        <w:rPr>
          <w:rFonts w:asciiTheme="minorHAnsi" w:eastAsia="Times New Roman" w:hAnsiTheme="minorHAnsi" w:cstheme="minorHAnsi"/>
          <w:b/>
        </w:rPr>
        <w:t>”</w:t>
      </w:r>
    </w:p>
    <w:p w14:paraId="7BC8E41B" w14:textId="77777777" w:rsidR="00EA54D1" w:rsidRPr="006C51BE" w:rsidRDefault="00EA54D1" w:rsidP="00EA54D1">
      <w:pPr>
        <w:ind w:firstLine="360"/>
        <w:contextualSpacing/>
        <w:rPr>
          <w:rFonts w:asciiTheme="minorHAnsi" w:eastAsia="Times New Roman" w:hAnsiTheme="minorHAnsi" w:cstheme="minorHAnsi"/>
        </w:rPr>
      </w:pPr>
    </w:p>
    <w:tbl>
      <w:tblPr>
        <w:tblStyle w:val="TableGrid"/>
        <w:tblW w:w="0" w:type="auto"/>
        <w:jc w:val="center"/>
        <w:tblLook w:val="04A0" w:firstRow="1" w:lastRow="0" w:firstColumn="1" w:lastColumn="0" w:noHBand="0" w:noVBand="1"/>
      </w:tblPr>
      <w:tblGrid>
        <w:gridCol w:w="2502"/>
        <w:gridCol w:w="6848"/>
      </w:tblGrid>
      <w:tr w:rsidR="006C51BE" w:rsidRPr="006C51BE" w14:paraId="5833E1D0" w14:textId="77777777" w:rsidTr="006C51BE">
        <w:trPr>
          <w:trHeight w:val="432"/>
          <w:jc w:val="center"/>
        </w:trPr>
        <w:tc>
          <w:tcPr>
            <w:tcW w:w="2502" w:type="dxa"/>
          </w:tcPr>
          <w:p w14:paraId="041EC5CD" w14:textId="77777777" w:rsidR="004D0206" w:rsidRPr="006C51BE" w:rsidRDefault="004D0206" w:rsidP="00384EAC">
            <w:pPr>
              <w:contextualSpacing/>
              <w:jc w:val="center"/>
              <w:rPr>
                <w:rFonts w:asciiTheme="minorHAnsi" w:hAnsiTheme="minorHAnsi" w:cstheme="minorHAnsi"/>
                <w:i/>
              </w:rPr>
            </w:pPr>
            <w:r w:rsidRPr="006C51BE">
              <w:rPr>
                <w:rFonts w:asciiTheme="minorHAnsi" w:hAnsiTheme="minorHAnsi" w:cstheme="minorHAnsi"/>
                <w:i/>
              </w:rPr>
              <w:t>Word</w:t>
            </w:r>
          </w:p>
        </w:tc>
        <w:tc>
          <w:tcPr>
            <w:tcW w:w="6848" w:type="dxa"/>
          </w:tcPr>
          <w:p w14:paraId="2B96EDF7" w14:textId="77777777" w:rsidR="004D0206" w:rsidRPr="006C51BE" w:rsidRDefault="004D0206" w:rsidP="00384EAC">
            <w:pPr>
              <w:contextualSpacing/>
              <w:jc w:val="center"/>
              <w:rPr>
                <w:rFonts w:asciiTheme="minorHAnsi" w:hAnsiTheme="minorHAnsi" w:cstheme="minorHAnsi"/>
                <w:i/>
              </w:rPr>
            </w:pPr>
            <w:r w:rsidRPr="006C51BE">
              <w:rPr>
                <w:rFonts w:asciiTheme="minorHAnsi" w:hAnsiTheme="minorHAnsi" w:cstheme="minorHAnsi"/>
                <w:i/>
              </w:rPr>
              <w:t>Student-Friendly Definition</w:t>
            </w:r>
          </w:p>
        </w:tc>
      </w:tr>
      <w:tr w:rsidR="006C51BE" w:rsidRPr="006C51BE" w14:paraId="0D972039" w14:textId="77777777" w:rsidTr="006C51BE">
        <w:trPr>
          <w:trHeight w:val="432"/>
          <w:jc w:val="center"/>
        </w:trPr>
        <w:tc>
          <w:tcPr>
            <w:tcW w:w="2502" w:type="dxa"/>
          </w:tcPr>
          <w:p w14:paraId="2CE71ADC" w14:textId="77777777" w:rsidR="00AA65D6" w:rsidRPr="006C51BE" w:rsidRDefault="00AA65D6" w:rsidP="00D16B0D">
            <w:pPr>
              <w:contextualSpacing/>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absconded</w:t>
            </w:r>
          </w:p>
        </w:tc>
        <w:tc>
          <w:tcPr>
            <w:tcW w:w="6848" w:type="dxa"/>
          </w:tcPr>
          <w:p w14:paraId="38FE4483" w14:textId="77777777" w:rsidR="00AA65D6" w:rsidRPr="006C51BE" w:rsidRDefault="00AA65D6" w:rsidP="00D16B0D">
            <w:pPr>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To leave in a rush as secretly as possible.</w:t>
            </w:r>
          </w:p>
        </w:tc>
      </w:tr>
      <w:tr w:rsidR="006C51BE" w:rsidRPr="006C51BE" w14:paraId="59557FBC" w14:textId="77777777" w:rsidTr="006C51BE">
        <w:trPr>
          <w:trHeight w:val="432"/>
          <w:jc w:val="center"/>
        </w:trPr>
        <w:tc>
          <w:tcPr>
            <w:tcW w:w="2502" w:type="dxa"/>
          </w:tcPr>
          <w:p w14:paraId="79BBDAE2" w14:textId="77777777" w:rsidR="00AA65D6" w:rsidRPr="006C51BE" w:rsidRDefault="00AA65D6" w:rsidP="00D16B0D">
            <w:pPr>
              <w:contextualSpacing/>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affliction</w:t>
            </w:r>
          </w:p>
        </w:tc>
        <w:tc>
          <w:tcPr>
            <w:tcW w:w="6848" w:type="dxa"/>
          </w:tcPr>
          <w:p w14:paraId="36C90870" w14:textId="77777777" w:rsidR="00AA65D6" w:rsidRPr="006C51BE" w:rsidRDefault="00AA65D6" w:rsidP="00D16B0D">
            <w:pPr>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Something that causes pain or suffering.</w:t>
            </w:r>
          </w:p>
        </w:tc>
      </w:tr>
      <w:tr w:rsidR="006C51BE" w:rsidRPr="006C51BE" w14:paraId="0F6A4B0B" w14:textId="77777777" w:rsidTr="006C51BE">
        <w:trPr>
          <w:trHeight w:val="432"/>
          <w:jc w:val="center"/>
        </w:trPr>
        <w:tc>
          <w:tcPr>
            <w:tcW w:w="2502" w:type="dxa"/>
          </w:tcPr>
          <w:p w14:paraId="40124157" w14:textId="77777777" w:rsidR="00AA65D6" w:rsidRPr="006C51BE" w:rsidRDefault="00AA65D6" w:rsidP="00D16B0D">
            <w:pPr>
              <w:contextualSpacing/>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archaic</w:t>
            </w:r>
          </w:p>
        </w:tc>
        <w:tc>
          <w:tcPr>
            <w:tcW w:w="6848" w:type="dxa"/>
          </w:tcPr>
          <w:p w14:paraId="17616B9E" w14:textId="77777777" w:rsidR="00AA65D6" w:rsidRPr="006C51BE" w:rsidRDefault="00AA65D6" w:rsidP="00D16B0D">
            <w:pPr>
              <w:tabs>
                <w:tab w:val="left" w:pos="1654"/>
              </w:tabs>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Very old or old-fashioned.</w:t>
            </w:r>
          </w:p>
        </w:tc>
      </w:tr>
      <w:tr w:rsidR="006C51BE" w:rsidRPr="006C51BE" w14:paraId="36322957" w14:textId="77777777" w:rsidTr="006C51BE">
        <w:trPr>
          <w:trHeight w:val="432"/>
          <w:jc w:val="center"/>
        </w:trPr>
        <w:tc>
          <w:tcPr>
            <w:tcW w:w="2502" w:type="dxa"/>
          </w:tcPr>
          <w:p w14:paraId="7BCD92C6" w14:textId="77777777" w:rsidR="00AA65D6" w:rsidRPr="006C51BE" w:rsidRDefault="00AA65D6" w:rsidP="00D16B0D">
            <w:pPr>
              <w:contextualSpacing/>
              <w:rPr>
                <w:rFonts w:asciiTheme="minorHAnsi" w:hAnsiTheme="minorHAnsi" w:cstheme="minorHAnsi"/>
              </w:rPr>
            </w:pPr>
            <w:r w:rsidRPr="006C51BE">
              <w:rPr>
                <w:rFonts w:asciiTheme="minorHAnsi" w:eastAsia="Times New Roman" w:hAnsiTheme="minorHAnsi" w:cstheme="minorHAnsi"/>
                <w:shd w:val="clear" w:color="auto" w:fill="FFFFFF"/>
              </w:rPr>
              <w:t>conspicuous</w:t>
            </w:r>
          </w:p>
        </w:tc>
        <w:tc>
          <w:tcPr>
            <w:tcW w:w="6848" w:type="dxa"/>
          </w:tcPr>
          <w:p w14:paraId="1884B576" w14:textId="77777777" w:rsidR="00AA65D6" w:rsidRPr="006C51BE" w:rsidRDefault="00AA65D6" w:rsidP="00D16B0D">
            <w:pPr>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 xml:space="preserve">Someone who stands out or attracts attention.  Obvious. </w:t>
            </w:r>
          </w:p>
        </w:tc>
      </w:tr>
      <w:tr w:rsidR="006C51BE" w:rsidRPr="006C51BE" w14:paraId="2A2C50C2" w14:textId="77777777" w:rsidTr="006C51BE">
        <w:trPr>
          <w:trHeight w:val="432"/>
          <w:jc w:val="center"/>
        </w:trPr>
        <w:tc>
          <w:tcPr>
            <w:tcW w:w="2502" w:type="dxa"/>
          </w:tcPr>
          <w:p w14:paraId="596AD488" w14:textId="24D8DA97" w:rsidR="004D0206" w:rsidRPr="006C51BE" w:rsidRDefault="007C0E7C" w:rsidP="00384EAC">
            <w:pPr>
              <w:contextualSpacing/>
              <w:rPr>
                <w:rFonts w:asciiTheme="minorHAnsi" w:hAnsiTheme="minorHAnsi" w:cstheme="minorHAnsi"/>
              </w:rPr>
            </w:pPr>
            <w:r w:rsidRPr="006C51BE">
              <w:rPr>
                <w:rFonts w:asciiTheme="minorHAnsi" w:eastAsia="Times New Roman" w:hAnsiTheme="minorHAnsi" w:cstheme="minorHAnsi"/>
                <w:shd w:val="clear" w:color="auto" w:fill="FFFFFF"/>
              </w:rPr>
              <w:t>destitute</w:t>
            </w:r>
          </w:p>
        </w:tc>
        <w:tc>
          <w:tcPr>
            <w:tcW w:w="6848" w:type="dxa"/>
          </w:tcPr>
          <w:p w14:paraId="2896544A" w14:textId="25CC41B6" w:rsidR="004D0206" w:rsidRPr="006C51BE" w:rsidRDefault="007C0E7C" w:rsidP="007C0E7C">
            <w:pPr>
              <w:rPr>
                <w:rFonts w:asciiTheme="minorHAnsi" w:hAnsiTheme="minorHAnsi" w:cstheme="minorHAnsi"/>
              </w:rPr>
            </w:pPr>
            <w:r w:rsidRPr="006C51BE">
              <w:rPr>
                <w:rFonts w:asciiTheme="minorHAnsi" w:eastAsia="Times New Roman" w:hAnsiTheme="minorHAnsi" w:cstheme="minorHAnsi"/>
                <w:shd w:val="clear" w:color="auto" w:fill="FFFFFF"/>
              </w:rPr>
              <w:t>Not having the basic necessities for life.</w:t>
            </w:r>
            <w:r w:rsidRPr="006C51BE">
              <w:rPr>
                <w:rFonts w:asciiTheme="minorHAnsi" w:hAnsiTheme="minorHAnsi" w:cstheme="minorHAnsi"/>
              </w:rPr>
              <w:t xml:space="preserve"> </w:t>
            </w:r>
          </w:p>
        </w:tc>
      </w:tr>
      <w:tr w:rsidR="006C51BE" w:rsidRPr="006C51BE" w14:paraId="4FA2431E" w14:textId="77777777" w:rsidTr="006C51BE">
        <w:trPr>
          <w:trHeight w:val="432"/>
          <w:jc w:val="center"/>
        </w:trPr>
        <w:tc>
          <w:tcPr>
            <w:tcW w:w="2502" w:type="dxa"/>
          </w:tcPr>
          <w:p w14:paraId="0122ECF6" w14:textId="6FC42383" w:rsidR="004D0206" w:rsidRPr="006C51BE" w:rsidRDefault="007C0E7C" w:rsidP="00384EAC">
            <w:pPr>
              <w:contextualSpacing/>
              <w:rPr>
                <w:rFonts w:asciiTheme="minorHAnsi" w:hAnsiTheme="minorHAnsi" w:cstheme="minorHAnsi"/>
              </w:rPr>
            </w:pPr>
            <w:r w:rsidRPr="006C51BE">
              <w:rPr>
                <w:rFonts w:asciiTheme="minorHAnsi" w:eastAsia="Times New Roman" w:hAnsiTheme="minorHAnsi" w:cstheme="minorHAnsi"/>
                <w:shd w:val="clear" w:color="auto" w:fill="FFFFFF"/>
              </w:rPr>
              <w:t>indentured servant</w:t>
            </w:r>
          </w:p>
        </w:tc>
        <w:tc>
          <w:tcPr>
            <w:tcW w:w="6848" w:type="dxa"/>
          </w:tcPr>
          <w:p w14:paraId="15A0A9E4" w14:textId="5F11630E" w:rsidR="004D0206" w:rsidRPr="006C51BE" w:rsidRDefault="007C0E7C" w:rsidP="0048474C">
            <w:pPr>
              <w:rPr>
                <w:rFonts w:asciiTheme="minorHAnsi" w:eastAsia="Times New Roman" w:hAnsiTheme="minorHAnsi" w:cstheme="minorHAnsi"/>
              </w:rPr>
            </w:pPr>
            <w:r w:rsidRPr="006C51BE">
              <w:rPr>
                <w:rFonts w:asciiTheme="minorHAnsi" w:eastAsia="Times New Roman" w:hAnsiTheme="minorHAnsi" w:cstheme="minorHAnsi"/>
                <w:shd w:val="clear" w:color="auto" w:fill="FFFFFF"/>
              </w:rPr>
              <w:t>A person under contract work for another person for a definite period of time, usually without pay but in exchange for free passage into a new country.</w:t>
            </w:r>
            <w:r w:rsidR="00AA65D6" w:rsidRPr="006C51BE">
              <w:rPr>
                <w:rFonts w:asciiTheme="minorHAnsi" w:eastAsia="Times New Roman" w:hAnsiTheme="minorHAnsi" w:cstheme="minorHAnsi"/>
                <w:shd w:val="clear" w:color="auto" w:fill="FFFFFF"/>
              </w:rPr>
              <w:t xml:space="preserve"> </w:t>
            </w:r>
          </w:p>
        </w:tc>
      </w:tr>
      <w:tr w:rsidR="006C51BE" w:rsidRPr="006C51BE" w14:paraId="05EC5403" w14:textId="77777777" w:rsidTr="006C51BE">
        <w:trPr>
          <w:trHeight w:val="432"/>
          <w:jc w:val="center"/>
        </w:trPr>
        <w:tc>
          <w:tcPr>
            <w:tcW w:w="2502" w:type="dxa"/>
          </w:tcPr>
          <w:p w14:paraId="1EF5A955" w14:textId="38D895A2" w:rsidR="004D0206" w:rsidRPr="006C51BE" w:rsidRDefault="007C0E7C" w:rsidP="00384EAC">
            <w:pPr>
              <w:contextualSpacing/>
              <w:rPr>
                <w:rFonts w:asciiTheme="minorHAnsi" w:hAnsiTheme="minorHAnsi" w:cstheme="minorHAnsi"/>
              </w:rPr>
            </w:pPr>
            <w:r w:rsidRPr="006C51BE">
              <w:rPr>
                <w:rFonts w:asciiTheme="minorHAnsi" w:eastAsia="Times New Roman" w:hAnsiTheme="minorHAnsi" w:cstheme="minorHAnsi"/>
                <w:shd w:val="clear" w:color="auto" w:fill="FFFFFF"/>
              </w:rPr>
              <w:t>quaint</w:t>
            </w:r>
          </w:p>
        </w:tc>
        <w:tc>
          <w:tcPr>
            <w:tcW w:w="6848" w:type="dxa"/>
          </w:tcPr>
          <w:p w14:paraId="01F743AF" w14:textId="1056BAE0" w:rsidR="004D0206" w:rsidRPr="006C51BE" w:rsidRDefault="00AA65D6" w:rsidP="00AA65D6">
            <w:pPr>
              <w:rPr>
                <w:rFonts w:asciiTheme="minorHAnsi" w:hAnsiTheme="minorHAnsi" w:cstheme="minorHAnsi"/>
              </w:rPr>
            </w:pPr>
            <w:r w:rsidRPr="006C51BE">
              <w:rPr>
                <w:rFonts w:asciiTheme="minorHAnsi" w:eastAsia="Times New Roman" w:hAnsiTheme="minorHAnsi" w:cstheme="minorHAnsi"/>
                <w:shd w:val="clear" w:color="auto" w:fill="FFFFFF"/>
              </w:rPr>
              <w:t xml:space="preserve">Cute and old-fashioned. </w:t>
            </w:r>
          </w:p>
        </w:tc>
      </w:tr>
      <w:tr w:rsidR="006C51BE" w:rsidRPr="006C51BE" w14:paraId="1AFD2D00" w14:textId="77777777" w:rsidTr="006C51BE">
        <w:trPr>
          <w:trHeight w:val="432"/>
          <w:jc w:val="center"/>
        </w:trPr>
        <w:tc>
          <w:tcPr>
            <w:tcW w:w="2502" w:type="dxa"/>
          </w:tcPr>
          <w:p w14:paraId="51839D84" w14:textId="7DB416BD" w:rsidR="007C0E7C" w:rsidRPr="006C51BE" w:rsidRDefault="007C0E7C" w:rsidP="00384EAC">
            <w:pPr>
              <w:contextualSpacing/>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scarcity</w:t>
            </w:r>
          </w:p>
        </w:tc>
        <w:tc>
          <w:tcPr>
            <w:tcW w:w="6848" w:type="dxa"/>
          </w:tcPr>
          <w:p w14:paraId="413EA2ED" w14:textId="7D7D163E" w:rsidR="007C0E7C" w:rsidRPr="006C51BE" w:rsidRDefault="00AA65D6" w:rsidP="00AA65D6">
            <w:pPr>
              <w:tabs>
                <w:tab w:val="left" w:pos="2025"/>
              </w:tabs>
              <w:rPr>
                <w:rFonts w:asciiTheme="minorHAnsi" w:eastAsia="Times New Roman" w:hAnsiTheme="minorHAnsi" w:cstheme="minorHAnsi"/>
                <w:shd w:val="clear" w:color="auto" w:fill="FFFFFF"/>
              </w:rPr>
            </w:pPr>
            <w:r w:rsidRPr="006C51BE">
              <w:rPr>
                <w:rFonts w:asciiTheme="minorHAnsi" w:eastAsia="Times New Roman" w:hAnsiTheme="minorHAnsi" w:cstheme="minorHAnsi"/>
                <w:shd w:val="clear" w:color="auto" w:fill="FFFFFF"/>
              </w:rPr>
              <w:t>To be in short supply; to have very little.</w:t>
            </w:r>
          </w:p>
        </w:tc>
      </w:tr>
    </w:tbl>
    <w:p w14:paraId="565FBCD9" w14:textId="77777777" w:rsidR="004D0206" w:rsidRPr="00F500F3" w:rsidRDefault="004D0206" w:rsidP="004D0206">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6012B3FA" w14:textId="699CA125" w:rsidR="00031435" w:rsidRDefault="00031435" w:rsidP="00EB6095">
      <w:pPr>
        <w:contextualSpacing/>
        <w:rPr>
          <w:rFonts w:asciiTheme="minorHAnsi" w:hAnsiTheme="minorHAnsi" w:cstheme="minorHAnsi"/>
        </w:rPr>
      </w:pPr>
    </w:p>
    <w:p w14:paraId="6EE254EB" w14:textId="77777777" w:rsidR="00031435" w:rsidRPr="00031435" w:rsidRDefault="00031435" w:rsidP="00031435">
      <w:pPr>
        <w:rPr>
          <w:rFonts w:asciiTheme="minorHAnsi" w:hAnsiTheme="minorHAnsi" w:cstheme="minorHAnsi"/>
        </w:rPr>
      </w:pPr>
    </w:p>
    <w:p w14:paraId="781881AE" w14:textId="77777777" w:rsidR="00031435" w:rsidRPr="00031435" w:rsidRDefault="00031435" w:rsidP="00031435">
      <w:pPr>
        <w:rPr>
          <w:rFonts w:asciiTheme="minorHAnsi" w:hAnsiTheme="minorHAnsi" w:cstheme="minorHAnsi"/>
        </w:rPr>
      </w:pPr>
    </w:p>
    <w:p w14:paraId="6575B172" w14:textId="77777777" w:rsidR="00031435" w:rsidRPr="00031435" w:rsidRDefault="00031435" w:rsidP="00031435">
      <w:pPr>
        <w:rPr>
          <w:rFonts w:asciiTheme="minorHAnsi" w:hAnsiTheme="minorHAnsi" w:cstheme="minorHAnsi"/>
        </w:rPr>
      </w:pPr>
    </w:p>
    <w:p w14:paraId="034032E2" w14:textId="77777777" w:rsidR="00031435" w:rsidRPr="00031435" w:rsidRDefault="00031435" w:rsidP="00031435">
      <w:pPr>
        <w:rPr>
          <w:rFonts w:asciiTheme="minorHAnsi" w:hAnsiTheme="minorHAnsi" w:cstheme="minorHAnsi"/>
        </w:rPr>
      </w:pPr>
    </w:p>
    <w:p w14:paraId="24F06DED" w14:textId="77777777" w:rsidR="00031435" w:rsidRPr="00031435" w:rsidRDefault="00031435" w:rsidP="00031435">
      <w:pPr>
        <w:rPr>
          <w:rFonts w:asciiTheme="minorHAnsi" w:hAnsiTheme="minorHAnsi" w:cstheme="minorHAnsi"/>
        </w:rPr>
      </w:pPr>
    </w:p>
    <w:p w14:paraId="78F83E98" w14:textId="77777777" w:rsidR="00031435" w:rsidRPr="00031435" w:rsidRDefault="00031435" w:rsidP="00031435">
      <w:pPr>
        <w:rPr>
          <w:rFonts w:asciiTheme="minorHAnsi" w:hAnsiTheme="minorHAnsi" w:cstheme="minorHAnsi"/>
        </w:rPr>
      </w:pPr>
    </w:p>
    <w:p w14:paraId="4AFB870B" w14:textId="77777777" w:rsidR="00031435" w:rsidRPr="00031435" w:rsidRDefault="00031435" w:rsidP="00031435">
      <w:pPr>
        <w:rPr>
          <w:rFonts w:asciiTheme="minorHAnsi" w:hAnsiTheme="minorHAnsi" w:cstheme="minorHAnsi"/>
        </w:rPr>
      </w:pPr>
    </w:p>
    <w:p w14:paraId="64AC004C" w14:textId="77777777" w:rsidR="00031435" w:rsidRPr="00031435" w:rsidRDefault="00031435" w:rsidP="00031435">
      <w:pPr>
        <w:rPr>
          <w:rFonts w:asciiTheme="minorHAnsi" w:hAnsiTheme="minorHAnsi" w:cstheme="minorHAnsi"/>
        </w:rPr>
      </w:pPr>
    </w:p>
    <w:p w14:paraId="13EF0BFA" w14:textId="77777777" w:rsidR="00031435" w:rsidRPr="00031435" w:rsidRDefault="00031435" w:rsidP="00031435">
      <w:pPr>
        <w:rPr>
          <w:rFonts w:asciiTheme="minorHAnsi" w:hAnsiTheme="minorHAnsi" w:cstheme="minorHAnsi"/>
        </w:rPr>
      </w:pPr>
    </w:p>
    <w:p w14:paraId="4702A745" w14:textId="77777777" w:rsidR="00031435" w:rsidRPr="00031435" w:rsidRDefault="00031435" w:rsidP="00031435">
      <w:pPr>
        <w:rPr>
          <w:rFonts w:asciiTheme="minorHAnsi" w:hAnsiTheme="minorHAnsi" w:cstheme="minorHAnsi"/>
        </w:rPr>
      </w:pPr>
    </w:p>
    <w:p w14:paraId="343E77E4" w14:textId="77777777" w:rsidR="00031435" w:rsidRPr="00031435" w:rsidRDefault="00031435" w:rsidP="00031435">
      <w:pPr>
        <w:rPr>
          <w:rFonts w:asciiTheme="minorHAnsi" w:hAnsiTheme="minorHAnsi" w:cstheme="minorHAnsi"/>
        </w:rPr>
      </w:pPr>
    </w:p>
    <w:p w14:paraId="62856B9C" w14:textId="77777777" w:rsidR="00031435" w:rsidRPr="00031435" w:rsidRDefault="00031435" w:rsidP="00031435">
      <w:pPr>
        <w:rPr>
          <w:rFonts w:asciiTheme="minorHAnsi" w:hAnsiTheme="minorHAnsi" w:cstheme="minorHAnsi"/>
        </w:rPr>
      </w:pPr>
    </w:p>
    <w:p w14:paraId="09B95057" w14:textId="77777777" w:rsidR="00031435" w:rsidRPr="00031435" w:rsidRDefault="00031435" w:rsidP="00031435">
      <w:pPr>
        <w:rPr>
          <w:rFonts w:asciiTheme="minorHAnsi" w:hAnsiTheme="minorHAnsi" w:cstheme="minorHAnsi"/>
        </w:rPr>
      </w:pPr>
    </w:p>
    <w:p w14:paraId="68B108AB" w14:textId="77777777" w:rsidR="00031435" w:rsidRPr="00031435" w:rsidRDefault="00031435" w:rsidP="00031435">
      <w:pPr>
        <w:rPr>
          <w:rFonts w:asciiTheme="minorHAnsi" w:hAnsiTheme="minorHAnsi" w:cstheme="minorHAnsi"/>
        </w:rPr>
      </w:pPr>
    </w:p>
    <w:p w14:paraId="0FC620FA" w14:textId="77777777" w:rsidR="00031435" w:rsidRPr="00031435" w:rsidRDefault="00031435" w:rsidP="00031435">
      <w:pPr>
        <w:rPr>
          <w:rFonts w:asciiTheme="minorHAnsi" w:hAnsiTheme="minorHAnsi" w:cstheme="minorHAnsi"/>
        </w:rPr>
      </w:pPr>
    </w:p>
    <w:p w14:paraId="38DEE55A" w14:textId="3EEBD29D" w:rsidR="00031435" w:rsidRDefault="00031435" w:rsidP="00031435">
      <w:pPr>
        <w:rPr>
          <w:rFonts w:asciiTheme="minorHAnsi" w:hAnsiTheme="minorHAnsi" w:cstheme="minorHAnsi"/>
        </w:rPr>
      </w:pPr>
    </w:p>
    <w:p w14:paraId="74624D88" w14:textId="77777777" w:rsidR="00031435" w:rsidRDefault="00031435" w:rsidP="00031435">
      <w:pPr>
        <w:spacing w:after="160" w:line="259" w:lineRule="auto"/>
        <w:rPr>
          <w:rFonts w:asciiTheme="minorHAnsi" w:hAnsiTheme="minorHAnsi" w:cstheme="minorHAnsi"/>
        </w:rPr>
      </w:pPr>
    </w:p>
    <w:p w14:paraId="4D9E734A" w14:textId="77777777" w:rsidR="00031435" w:rsidRDefault="00031435" w:rsidP="00031435">
      <w:pPr>
        <w:spacing w:after="160" w:line="259" w:lineRule="auto"/>
        <w:rPr>
          <w:rFonts w:asciiTheme="minorHAnsi" w:hAnsiTheme="minorHAnsi" w:cstheme="minorHAnsi"/>
        </w:rPr>
      </w:pPr>
    </w:p>
    <w:p w14:paraId="39B306EA" w14:textId="77777777" w:rsidR="00031435" w:rsidRDefault="00031435" w:rsidP="00031435">
      <w:pPr>
        <w:spacing w:after="160" w:line="259" w:lineRule="auto"/>
        <w:rPr>
          <w:rFonts w:asciiTheme="minorHAnsi" w:hAnsiTheme="minorHAnsi" w:cstheme="minorHAnsi"/>
        </w:rPr>
      </w:pPr>
    </w:p>
    <w:p w14:paraId="0A6ED898" w14:textId="77777777" w:rsidR="00031435" w:rsidRDefault="00031435" w:rsidP="00031435">
      <w:pPr>
        <w:spacing w:after="160" w:line="259" w:lineRule="auto"/>
        <w:rPr>
          <w:rFonts w:asciiTheme="minorHAnsi" w:hAnsiTheme="minorHAnsi" w:cstheme="minorHAnsi"/>
        </w:rPr>
      </w:pPr>
    </w:p>
    <w:p w14:paraId="657755BB" w14:textId="241D1301" w:rsidR="00031435" w:rsidRPr="00031435" w:rsidRDefault="00031435" w:rsidP="00031435">
      <w:pPr>
        <w:spacing w:after="160" w:line="259" w:lineRule="auto"/>
        <w:rPr>
          <w:rFonts w:ascii="Calibri" w:eastAsia="Calibri" w:hAnsi="Calibri"/>
          <w:sz w:val="22"/>
          <w:szCs w:val="22"/>
        </w:rPr>
      </w:pPr>
      <w:r w:rsidRPr="00031435">
        <w:rPr>
          <w:rFonts w:ascii="Calibri" w:eastAsia="Calibri" w:hAnsi="Calibri"/>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sidRPr="00031435">
          <w:rPr>
            <w:rFonts w:ascii="Calibri" w:eastAsia="Calibri" w:hAnsi="Calibri"/>
            <w:color w:val="0000FF"/>
            <w:sz w:val="22"/>
            <w:szCs w:val="22"/>
            <w:u w:val="single"/>
          </w:rPr>
          <w:t>info@studentsachieve.net</w:t>
        </w:r>
      </w:hyperlink>
      <w:r w:rsidRPr="00031435">
        <w:rPr>
          <w:rFonts w:ascii="Calibri" w:eastAsia="Calibri" w:hAnsi="Calibri"/>
          <w:color w:val="1F497D"/>
          <w:sz w:val="22"/>
          <w:szCs w:val="22"/>
        </w:rPr>
        <w:t>.</w:t>
      </w:r>
    </w:p>
    <w:p w14:paraId="77FBA8EC" w14:textId="0C8C686A" w:rsidR="00C5739C" w:rsidRPr="00031435" w:rsidRDefault="00C5739C" w:rsidP="00031435">
      <w:pPr>
        <w:tabs>
          <w:tab w:val="left" w:pos="990"/>
        </w:tabs>
        <w:rPr>
          <w:rFonts w:asciiTheme="minorHAnsi" w:hAnsiTheme="minorHAnsi" w:cstheme="minorHAnsi"/>
        </w:rPr>
      </w:pPr>
    </w:p>
    <w:sectPr w:rsidR="00C5739C" w:rsidRPr="00031435" w:rsidSect="00031435">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A5B59" w14:textId="77777777" w:rsidR="00554F70" w:rsidRDefault="00554F70" w:rsidP="00031435">
      <w:r>
        <w:separator/>
      </w:r>
    </w:p>
  </w:endnote>
  <w:endnote w:type="continuationSeparator" w:id="0">
    <w:p w14:paraId="58D8C7F1" w14:textId="77777777" w:rsidR="00554F70" w:rsidRDefault="00554F70" w:rsidP="0003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18676"/>
      <w:docPartObj>
        <w:docPartGallery w:val="Page Numbers (Bottom of Page)"/>
        <w:docPartUnique/>
      </w:docPartObj>
    </w:sdtPr>
    <w:sdtEndPr>
      <w:rPr>
        <w:rFonts w:ascii="Lucida Sans" w:hAnsi="Lucida Sans"/>
        <w:noProof/>
        <w:sz w:val="16"/>
        <w:szCs w:val="16"/>
      </w:rPr>
    </w:sdtEndPr>
    <w:sdtContent>
      <w:p w14:paraId="0085E179" w14:textId="2688B0C0" w:rsidR="00031435" w:rsidRPr="00031435" w:rsidRDefault="00031435">
        <w:pPr>
          <w:pStyle w:val="Footer"/>
          <w:jc w:val="right"/>
          <w:rPr>
            <w:rFonts w:ascii="Lucida Sans" w:hAnsi="Lucida Sans"/>
            <w:sz w:val="16"/>
            <w:szCs w:val="16"/>
          </w:rPr>
        </w:pPr>
        <w:r w:rsidRPr="00031435">
          <w:rPr>
            <w:rFonts w:ascii="Lucida Sans" w:hAnsi="Lucida Sans"/>
            <w:sz w:val="16"/>
            <w:szCs w:val="16"/>
          </w:rPr>
          <w:fldChar w:fldCharType="begin"/>
        </w:r>
        <w:r w:rsidRPr="00031435">
          <w:rPr>
            <w:rFonts w:ascii="Lucida Sans" w:hAnsi="Lucida Sans"/>
            <w:sz w:val="16"/>
            <w:szCs w:val="16"/>
          </w:rPr>
          <w:instrText xml:space="preserve"> PAGE   \* MERGEFORMAT </w:instrText>
        </w:r>
        <w:r w:rsidRPr="00031435">
          <w:rPr>
            <w:rFonts w:ascii="Lucida Sans" w:hAnsi="Lucida Sans"/>
            <w:sz w:val="16"/>
            <w:szCs w:val="16"/>
          </w:rPr>
          <w:fldChar w:fldCharType="separate"/>
        </w:r>
        <w:r w:rsidRPr="00031435">
          <w:rPr>
            <w:rFonts w:ascii="Lucida Sans" w:hAnsi="Lucida Sans"/>
            <w:noProof/>
            <w:sz w:val="16"/>
            <w:szCs w:val="16"/>
          </w:rPr>
          <w:t>2</w:t>
        </w:r>
        <w:r w:rsidRPr="00031435">
          <w:rPr>
            <w:rFonts w:ascii="Lucida Sans" w:hAnsi="Lucida Sans"/>
            <w:noProof/>
            <w:sz w:val="16"/>
            <w:szCs w:val="16"/>
          </w:rPr>
          <w:fldChar w:fldCharType="end"/>
        </w:r>
      </w:p>
    </w:sdtContent>
  </w:sdt>
  <w:p w14:paraId="59844DB7" w14:textId="16EF9680" w:rsidR="00031435" w:rsidRDefault="00031435" w:rsidP="00031435">
    <w:pPr>
      <w:pStyle w:val="Footer"/>
      <w:jc w:val="center"/>
    </w:pPr>
    <w:r>
      <w:rPr>
        <w:noProof/>
      </w:rPr>
      <w:drawing>
        <wp:inline distT="0" distB="0" distL="0" distR="0" wp14:anchorId="006D5EEE" wp14:editId="7EDF8D4D">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E3643" w14:textId="77777777" w:rsidR="00554F70" w:rsidRDefault="00554F70" w:rsidP="00031435">
      <w:r>
        <w:separator/>
      </w:r>
    </w:p>
  </w:footnote>
  <w:footnote w:type="continuationSeparator" w:id="0">
    <w:p w14:paraId="7C0351CD" w14:textId="77777777" w:rsidR="00554F70" w:rsidRDefault="00554F70" w:rsidP="00031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005"/>
    <w:multiLevelType w:val="hybridMultilevel"/>
    <w:tmpl w:val="A262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F3775"/>
    <w:multiLevelType w:val="hybridMultilevel"/>
    <w:tmpl w:val="1980ADDE"/>
    <w:lvl w:ilvl="0" w:tplc="CBDAE1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F4BAC"/>
    <w:multiLevelType w:val="hybridMultilevel"/>
    <w:tmpl w:val="B2B8C978"/>
    <w:lvl w:ilvl="0" w:tplc="2D382436">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8909F5"/>
    <w:multiLevelType w:val="hybridMultilevel"/>
    <w:tmpl w:val="47D64004"/>
    <w:lvl w:ilvl="0" w:tplc="0409000F">
      <w:start w:val="1"/>
      <w:numFmt w:val="decimal"/>
      <w:lvlText w:val="%1."/>
      <w:lvlJc w:val="left"/>
      <w:pPr>
        <w:ind w:left="720" w:hanging="360"/>
      </w:pPr>
      <w:rPr>
        <w:rFont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549E2"/>
    <w:multiLevelType w:val="hybridMultilevel"/>
    <w:tmpl w:val="24CCEACE"/>
    <w:lvl w:ilvl="0" w:tplc="B852B4F2">
      <w:start w:val="1"/>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4"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D23CC"/>
    <w:multiLevelType w:val="hybridMultilevel"/>
    <w:tmpl w:val="4868422A"/>
    <w:lvl w:ilvl="0" w:tplc="61A8F018">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84937"/>
    <w:multiLevelType w:val="hybridMultilevel"/>
    <w:tmpl w:val="2D4C025E"/>
    <w:lvl w:ilvl="0" w:tplc="0409000F">
      <w:start w:val="1"/>
      <w:numFmt w:val="decimal"/>
      <w:lvlText w:val="%1."/>
      <w:lvlJc w:val="left"/>
      <w:pPr>
        <w:ind w:left="720" w:hanging="360"/>
      </w:pPr>
      <w:rPr>
        <w:rFont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B6C8F"/>
    <w:multiLevelType w:val="hybridMultilevel"/>
    <w:tmpl w:val="0DE08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195CD0"/>
    <w:multiLevelType w:val="hybridMultilevel"/>
    <w:tmpl w:val="E5C8D1F0"/>
    <w:lvl w:ilvl="0" w:tplc="0409000F">
      <w:start w:val="1"/>
      <w:numFmt w:val="decimal"/>
      <w:lvlText w:val="%1."/>
      <w:lvlJc w:val="left"/>
      <w:pPr>
        <w:ind w:left="720" w:hanging="360"/>
      </w:pPr>
      <w:rPr>
        <w:rFont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535B6"/>
    <w:multiLevelType w:val="hybridMultilevel"/>
    <w:tmpl w:val="98F20C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639F0"/>
    <w:multiLevelType w:val="hybridMultilevel"/>
    <w:tmpl w:val="59E05E08"/>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D1C35"/>
    <w:multiLevelType w:val="hybridMultilevel"/>
    <w:tmpl w:val="B936F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5C4B"/>
    <w:multiLevelType w:val="hybridMultilevel"/>
    <w:tmpl w:val="52F4D3AC"/>
    <w:lvl w:ilvl="0" w:tplc="C5C4994A">
      <w:start w:val="1"/>
      <w:numFmt w:val="bullet"/>
      <w:lvlText w:val="-"/>
      <w:lvlJc w:val="left"/>
      <w:pPr>
        <w:ind w:left="720" w:hanging="360"/>
      </w:pPr>
      <w:rPr>
        <w:rFonts w:ascii="Helvetica Neue" w:eastAsia="Times New Roman" w:hAnsi="Helvetica Neue"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C7266"/>
    <w:multiLevelType w:val="hybridMultilevel"/>
    <w:tmpl w:val="210E9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77DFF"/>
    <w:multiLevelType w:val="hybridMultilevel"/>
    <w:tmpl w:val="A484D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5B51EC"/>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B3AC3"/>
    <w:multiLevelType w:val="hybridMultilevel"/>
    <w:tmpl w:val="D2221FE2"/>
    <w:lvl w:ilvl="0" w:tplc="9B4C4E86">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415C2A"/>
    <w:multiLevelType w:val="hybridMultilevel"/>
    <w:tmpl w:val="4BA6ABC6"/>
    <w:lvl w:ilvl="0" w:tplc="BC0CCEE8">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4"/>
  </w:num>
  <w:num w:numId="4">
    <w:abstractNumId w:val="14"/>
  </w:num>
  <w:num w:numId="5">
    <w:abstractNumId w:val="12"/>
  </w:num>
  <w:num w:numId="6">
    <w:abstractNumId w:val="19"/>
  </w:num>
  <w:num w:numId="7">
    <w:abstractNumId w:val="24"/>
  </w:num>
  <w:num w:numId="8">
    <w:abstractNumId w:val="10"/>
  </w:num>
  <w:num w:numId="9">
    <w:abstractNumId w:val="23"/>
  </w:num>
  <w:num w:numId="10">
    <w:abstractNumId w:val="2"/>
  </w:num>
  <w:num w:numId="11">
    <w:abstractNumId w:val="8"/>
  </w:num>
  <w:num w:numId="12">
    <w:abstractNumId w:val="36"/>
  </w:num>
  <w:num w:numId="13">
    <w:abstractNumId w:val="32"/>
  </w:num>
  <w:num w:numId="14">
    <w:abstractNumId w:val="27"/>
  </w:num>
  <w:num w:numId="15">
    <w:abstractNumId w:val="15"/>
  </w:num>
  <w:num w:numId="16">
    <w:abstractNumId w:val="35"/>
  </w:num>
  <w:num w:numId="17">
    <w:abstractNumId w:val="9"/>
  </w:num>
  <w:num w:numId="18">
    <w:abstractNumId w:val="3"/>
  </w:num>
  <w:num w:numId="19">
    <w:abstractNumId w:val="29"/>
  </w:num>
  <w:num w:numId="20">
    <w:abstractNumId w:val="0"/>
  </w:num>
  <w:num w:numId="21">
    <w:abstractNumId w:val="31"/>
  </w:num>
  <w:num w:numId="22">
    <w:abstractNumId w:val="1"/>
  </w:num>
  <w:num w:numId="23">
    <w:abstractNumId w:val="33"/>
  </w:num>
  <w:num w:numId="24">
    <w:abstractNumId w:val="11"/>
  </w:num>
  <w:num w:numId="25">
    <w:abstractNumId w:val="22"/>
  </w:num>
  <w:num w:numId="26">
    <w:abstractNumId w:val="26"/>
  </w:num>
  <w:num w:numId="27">
    <w:abstractNumId w:val="7"/>
  </w:num>
  <w:num w:numId="28">
    <w:abstractNumId w:val="16"/>
  </w:num>
  <w:num w:numId="29">
    <w:abstractNumId w:val="21"/>
  </w:num>
  <w:num w:numId="30">
    <w:abstractNumId w:val="28"/>
  </w:num>
  <w:num w:numId="31">
    <w:abstractNumId w:val="13"/>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0"/>
  </w:num>
  <w:num w:numId="35">
    <w:abstractNumId w:val="6"/>
  </w:num>
  <w:num w:numId="36">
    <w:abstractNumId w:val="1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62"/>
    <w:rsid w:val="00006734"/>
    <w:rsid w:val="00015AD8"/>
    <w:rsid w:val="00020746"/>
    <w:rsid w:val="00026685"/>
    <w:rsid w:val="00031435"/>
    <w:rsid w:val="00031B44"/>
    <w:rsid w:val="00037FE9"/>
    <w:rsid w:val="00042DFB"/>
    <w:rsid w:val="0004659A"/>
    <w:rsid w:val="0006721F"/>
    <w:rsid w:val="00073E88"/>
    <w:rsid w:val="00087A1C"/>
    <w:rsid w:val="00090706"/>
    <w:rsid w:val="00090AF0"/>
    <w:rsid w:val="000B386E"/>
    <w:rsid w:val="000D6E8B"/>
    <w:rsid w:val="000E2BD5"/>
    <w:rsid w:val="000E4FE1"/>
    <w:rsid w:val="000F2E6B"/>
    <w:rsid w:val="00115C07"/>
    <w:rsid w:val="00122369"/>
    <w:rsid w:val="00151AC3"/>
    <w:rsid w:val="001520C6"/>
    <w:rsid w:val="00162113"/>
    <w:rsid w:val="001640A4"/>
    <w:rsid w:val="00164101"/>
    <w:rsid w:val="00177093"/>
    <w:rsid w:val="00190BC9"/>
    <w:rsid w:val="00196020"/>
    <w:rsid w:val="001B08FA"/>
    <w:rsid w:val="001B1BDC"/>
    <w:rsid w:val="001E0FDF"/>
    <w:rsid w:val="001E4CA4"/>
    <w:rsid w:val="001F16B3"/>
    <w:rsid w:val="001F1D75"/>
    <w:rsid w:val="001F64C0"/>
    <w:rsid w:val="00200178"/>
    <w:rsid w:val="00230363"/>
    <w:rsid w:val="00234C0E"/>
    <w:rsid w:val="00246F92"/>
    <w:rsid w:val="00257163"/>
    <w:rsid w:val="00270530"/>
    <w:rsid w:val="0027241C"/>
    <w:rsid w:val="00272BB0"/>
    <w:rsid w:val="002745B5"/>
    <w:rsid w:val="00274B05"/>
    <w:rsid w:val="002A074D"/>
    <w:rsid w:val="002B6CF4"/>
    <w:rsid w:val="002B72CB"/>
    <w:rsid w:val="003015AE"/>
    <w:rsid w:val="00316CBF"/>
    <w:rsid w:val="00321C7F"/>
    <w:rsid w:val="003447A2"/>
    <w:rsid w:val="0035075A"/>
    <w:rsid w:val="0036077B"/>
    <w:rsid w:val="00373EA6"/>
    <w:rsid w:val="0038367F"/>
    <w:rsid w:val="00384EAC"/>
    <w:rsid w:val="003B27EC"/>
    <w:rsid w:val="003B37E5"/>
    <w:rsid w:val="003C3625"/>
    <w:rsid w:val="003D48A4"/>
    <w:rsid w:val="003E42C8"/>
    <w:rsid w:val="003F0E2B"/>
    <w:rsid w:val="00400F86"/>
    <w:rsid w:val="004200D3"/>
    <w:rsid w:val="00431EE6"/>
    <w:rsid w:val="00444F85"/>
    <w:rsid w:val="00451DDD"/>
    <w:rsid w:val="004529B2"/>
    <w:rsid w:val="0046184B"/>
    <w:rsid w:val="004707FD"/>
    <w:rsid w:val="00473419"/>
    <w:rsid w:val="00476ED0"/>
    <w:rsid w:val="0048474C"/>
    <w:rsid w:val="004923E4"/>
    <w:rsid w:val="004B1C36"/>
    <w:rsid w:val="004C0F11"/>
    <w:rsid w:val="004D0206"/>
    <w:rsid w:val="004E46D7"/>
    <w:rsid w:val="00501928"/>
    <w:rsid w:val="00517B9B"/>
    <w:rsid w:val="00537C99"/>
    <w:rsid w:val="005417FD"/>
    <w:rsid w:val="00554F70"/>
    <w:rsid w:val="00560540"/>
    <w:rsid w:val="00564748"/>
    <w:rsid w:val="00570445"/>
    <w:rsid w:val="00574A13"/>
    <w:rsid w:val="005801D0"/>
    <w:rsid w:val="00587341"/>
    <w:rsid w:val="00591595"/>
    <w:rsid w:val="00596F6E"/>
    <w:rsid w:val="005B71CC"/>
    <w:rsid w:val="005B76B2"/>
    <w:rsid w:val="005C0A61"/>
    <w:rsid w:val="005C56CA"/>
    <w:rsid w:val="005C5FB2"/>
    <w:rsid w:val="005D110F"/>
    <w:rsid w:val="005D5DEF"/>
    <w:rsid w:val="005F1490"/>
    <w:rsid w:val="006370A7"/>
    <w:rsid w:val="00654695"/>
    <w:rsid w:val="00690E03"/>
    <w:rsid w:val="006A1E38"/>
    <w:rsid w:val="006B2617"/>
    <w:rsid w:val="006C250A"/>
    <w:rsid w:val="006C306A"/>
    <w:rsid w:val="006C51BE"/>
    <w:rsid w:val="006D4144"/>
    <w:rsid w:val="006F076D"/>
    <w:rsid w:val="006F7DCA"/>
    <w:rsid w:val="00702DDD"/>
    <w:rsid w:val="007054F6"/>
    <w:rsid w:val="00710501"/>
    <w:rsid w:val="007231F2"/>
    <w:rsid w:val="00726566"/>
    <w:rsid w:val="00736ED4"/>
    <w:rsid w:val="007464ED"/>
    <w:rsid w:val="00750C51"/>
    <w:rsid w:val="0075448C"/>
    <w:rsid w:val="00765BE3"/>
    <w:rsid w:val="00792F3E"/>
    <w:rsid w:val="00797868"/>
    <w:rsid w:val="007A38BF"/>
    <w:rsid w:val="007B076D"/>
    <w:rsid w:val="007C0E7C"/>
    <w:rsid w:val="007C6F03"/>
    <w:rsid w:val="007D595B"/>
    <w:rsid w:val="00806FDD"/>
    <w:rsid w:val="00814266"/>
    <w:rsid w:val="008210A6"/>
    <w:rsid w:val="0083158B"/>
    <w:rsid w:val="00834964"/>
    <w:rsid w:val="00843569"/>
    <w:rsid w:val="00871791"/>
    <w:rsid w:val="00873560"/>
    <w:rsid w:val="00882397"/>
    <w:rsid w:val="00897908"/>
    <w:rsid w:val="00897A61"/>
    <w:rsid w:val="008C25B8"/>
    <w:rsid w:val="00917FC8"/>
    <w:rsid w:val="00960F99"/>
    <w:rsid w:val="00965123"/>
    <w:rsid w:val="009748D1"/>
    <w:rsid w:val="00974C44"/>
    <w:rsid w:val="00981556"/>
    <w:rsid w:val="00986D5F"/>
    <w:rsid w:val="009949F7"/>
    <w:rsid w:val="009C1B86"/>
    <w:rsid w:val="009D0D90"/>
    <w:rsid w:val="009D173F"/>
    <w:rsid w:val="009D4E45"/>
    <w:rsid w:val="009E22DB"/>
    <w:rsid w:val="009E6699"/>
    <w:rsid w:val="009F7E62"/>
    <w:rsid w:val="00A0620A"/>
    <w:rsid w:val="00A104CD"/>
    <w:rsid w:val="00A110AB"/>
    <w:rsid w:val="00A23B36"/>
    <w:rsid w:val="00A47207"/>
    <w:rsid w:val="00A6533B"/>
    <w:rsid w:val="00AA65D6"/>
    <w:rsid w:val="00AA7E8E"/>
    <w:rsid w:val="00AB2D9C"/>
    <w:rsid w:val="00AD139A"/>
    <w:rsid w:val="00AE207B"/>
    <w:rsid w:val="00AF77EE"/>
    <w:rsid w:val="00B37765"/>
    <w:rsid w:val="00B409D8"/>
    <w:rsid w:val="00B6020F"/>
    <w:rsid w:val="00B62DF0"/>
    <w:rsid w:val="00B65FAA"/>
    <w:rsid w:val="00B71681"/>
    <w:rsid w:val="00B9300F"/>
    <w:rsid w:val="00BA050F"/>
    <w:rsid w:val="00BA0D07"/>
    <w:rsid w:val="00BA5171"/>
    <w:rsid w:val="00BC320C"/>
    <w:rsid w:val="00BD7402"/>
    <w:rsid w:val="00BE2A44"/>
    <w:rsid w:val="00BE7D92"/>
    <w:rsid w:val="00C02D7F"/>
    <w:rsid w:val="00C12A0F"/>
    <w:rsid w:val="00C2277F"/>
    <w:rsid w:val="00C2443C"/>
    <w:rsid w:val="00C5739C"/>
    <w:rsid w:val="00C643D3"/>
    <w:rsid w:val="00C77D09"/>
    <w:rsid w:val="00C83725"/>
    <w:rsid w:val="00C85CDD"/>
    <w:rsid w:val="00CA1409"/>
    <w:rsid w:val="00CA6B05"/>
    <w:rsid w:val="00CB0D45"/>
    <w:rsid w:val="00CB7C61"/>
    <w:rsid w:val="00CC3ADA"/>
    <w:rsid w:val="00CD4AAD"/>
    <w:rsid w:val="00CF7692"/>
    <w:rsid w:val="00D14091"/>
    <w:rsid w:val="00D2533F"/>
    <w:rsid w:val="00D5595E"/>
    <w:rsid w:val="00D73857"/>
    <w:rsid w:val="00D75011"/>
    <w:rsid w:val="00D82EC6"/>
    <w:rsid w:val="00DA1515"/>
    <w:rsid w:val="00DA7336"/>
    <w:rsid w:val="00DB023C"/>
    <w:rsid w:val="00DC5293"/>
    <w:rsid w:val="00DE1FAA"/>
    <w:rsid w:val="00DE5DA8"/>
    <w:rsid w:val="00E04AFB"/>
    <w:rsid w:val="00E13D7F"/>
    <w:rsid w:val="00E474D8"/>
    <w:rsid w:val="00E72D90"/>
    <w:rsid w:val="00E8529A"/>
    <w:rsid w:val="00E90213"/>
    <w:rsid w:val="00E93BA1"/>
    <w:rsid w:val="00E94D8A"/>
    <w:rsid w:val="00EA1E8D"/>
    <w:rsid w:val="00EA54D1"/>
    <w:rsid w:val="00EB6095"/>
    <w:rsid w:val="00EC4429"/>
    <w:rsid w:val="00ED5A25"/>
    <w:rsid w:val="00EF6F35"/>
    <w:rsid w:val="00F07EA9"/>
    <w:rsid w:val="00F178C5"/>
    <w:rsid w:val="00F2100A"/>
    <w:rsid w:val="00F33863"/>
    <w:rsid w:val="00F419FC"/>
    <w:rsid w:val="00F461BA"/>
    <w:rsid w:val="00F500F3"/>
    <w:rsid w:val="00F63A83"/>
    <w:rsid w:val="00F64B9F"/>
    <w:rsid w:val="00F665FF"/>
    <w:rsid w:val="00FC1657"/>
    <w:rsid w:val="00FD59A9"/>
    <w:rsid w:val="00FE6536"/>
    <w:rsid w:val="00FE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54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76D"/>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031435"/>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paragraph" w:styleId="Header">
    <w:name w:val="header"/>
    <w:basedOn w:val="Normal"/>
    <w:link w:val="HeaderChar"/>
    <w:uiPriority w:val="99"/>
    <w:unhideWhenUsed/>
    <w:rsid w:val="00031435"/>
    <w:pPr>
      <w:tabs>
        <w:tab w:val="center" w:pos="4680"/>
        <w:tab w:val="right" w:pos="9360"/>
      </w:tabs>
    </w:pPr>
  </w:style>
  <w:style w:type="character" w:customStyle="1" w:styleId="HeaderChar">
    <w:name w:val="Header Char"/>
    <w:basedOn w:val="DefaultParagraphFont"/>
    <w:link w:val="Header"/>
    <w:uiPriority w:val="99"/>
    <w:rsid w:val="00031435"/>
    <w:rPr>
      <w:rFonts w:ascii="Times New Roman" w:hAnsi="Times New Roman" w:cs="Times New Roman"/>
    </w:rPr>
  </w:style>
  <w:style w:type="paragraph" w:styleId="Footer">
    <w:name w:val="footer"/>
    <w:basedOn w:val="Normal"/>
    <w:link w:val="FooterChar"/>
    <w:uiPriority w:val="99"/>
    <w:unhideWhenUsed/>
    <w:rsid w:val="00031435"/>
    <w:pPr>
      <w:tabs>
        <w:tab w:val="center" w:pos="4680"/>
        <w:tab w:val="right" w:pos="9360"/>
      </w:tabs>
    </w:pPr>
  </w:style>
  <w:style w:type="character" w:customStyle="1" w:styleId="FooterChar">
    <w:name w:val="Footer Char"/>
    <w:basedOn w:val="DefaultParagraphFont"/>
    <w:link w:val="Footer"/>
    <w:uiPriority w:val="99"/>
    <w:rsid w:val="00031435"/>
    <w:rPr>
      <w:rFonts w:ascii="Times New Roman" w:hAnsi="Times New Roman" w:cs="Times New Roman"/>
    </w:rPr>
  </w:style>
  <w:style w:type="character" w:customStyle="1" w:styleId="Heading8Char">
    <w:name w:val="Heading 8 Char"/>
    <w:basedOn w:val="DefaultParagraphFont"/>
    <w:link w:val="Heading8"/>
    <w:uiPriority w:val="9"/>
    <w:rsid w:val="0003143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03143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031435"/>
    <w:rPr>
      <w:rFonts w:ascii="Lucida Sans" w:eastAsia="Lucida Sans" w:hAnsi="Lucida Sans" w:cs="Lucida Sans"/>
      <w:color w:val="2A7251"/>
      <w:sz w:val="18"/>
      <w:szCs w:val="18"/>
      <w:shd w:val="clear" w:color="auto" w:fill="FFFFFF"/>
    </w:rPr>
  </w:style>
  <w:style w:type="paragraph" w:styleId="BodyText">
    <w:name w:val="Body Text"/>
    <w:basedOn w:val="Normal"/>
    <w:link w:val="BodyTextChar"/>
    <w:uiPriority w:val="99"/>
    <w:semiHidden/>
    <w:unhideWhenUsed/>
    <w:rsid w:val="00031435"/>
    <w:pPr>
      <w:spacing w:after="120"/>
    </w:pPr>
  </w:style>
  <w:style w:type="character" w:customStyle="1" w:styleId="BodyTextChar">
    <w:name w:val="Body Text Char"/>
    <w:basedOn w:val="DefaultParagraphFont"/>
    <w:link w:val="BodyText"/>
    <w:uiPriority w:val="99"/>
    <w:semiHidden/>
    <w:rsid w:val="000314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450">
      <w:bodyDiv w:val="1"/>
      <w:marLeft w:val="0"/>
      <w:marRight w:val="0"/>
      <w:marTop w:val="0"/>
      <w:marBottom w:val="0"/>
      <w:divBdr>
        <w:top w:val="none" w:sz="0" w:space="0" w:color="auto"/>
        <w:left w:val="none" w:sz="0" w:space="0" w:color="auto"/>
        <w:bottom w:val="none" w:sz="0" w:space="0" w:color="auto"/>
        <w:right w:val="none" w:sz="0" w:space="0" w:color="auto"/>
      </w:divBdr>
    </w:div>
    <w:div w:id="31155690">
      <w:bodyDiv w:val="1"/>
      <w:marLeft w:val="0"/>
      <w:marRight w:val="0"/>
      <w:marTop w:val="0"/>
      <w:marBottom w:val="0"/>
      <w:divBdr>
        <w:top w:val="none" w:sz="0" w:space="0" w:color="auto"/>
        <w:left w:val="none" w:sz="0" w:space="0" w:color="auto"/>
        <w:bottom w:val="none" w:sz="0" w:space="0" w:color="auto"/>
        <w:right w:val="none" w:sz="0" w:space="0" w:color="auto"/>
      </w:divBdr>
    </w:div>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283468938">
      <w:bodyDiv w:val="1"/>
      <w:marLeft w:val="0"/>
      <w:marRight w:val="0"/>
      <w:marTop w:val="0"/>
      <w:marBottom w:val="0"/>
      <w:divBdr>
        <w:top w:val="none" w:sz="0" w:space="0" w:color="auto"/>
        <w:left w:val="none" w:sz="0" w:space="0" w:color="auto"/>
        <w:bottom w:val="none" w:sz="0" w:space="0" w:color="auto"/>
        <w:right w:val="none" w:sz="0" w:space="0" w:color="auto"/>
      </w:divBdr>
    </w:div>
    <w:div w:id="34868293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8575869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06218521">
      <w:bodyDiv w:val="1"/>
      <w:marLeft w:val="0"/>
      <w:marRight w:val="0"/>
      <w:marTop w:val="0"/>
      <w:marBottom w:val="0"/>
      <w:divBdr>
        <w:top w:val="none" w:sz="0" w:space="0" w:color="auto"/>
        <w:left w:val="none" w:sz="0" w:space="0" w:color="auto"/>
        <w:bottom w:val="none" w:sz="0" w:space="0" w:color="auto"/>
        <w:right w:val="none" w:sz="0" w:space="0" w:color="auto"/>
      </w:divBdr>
    </w:div>
    <w:div w:id="506482307">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2162591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538475297">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42976021">
      <w:bodyDiv w:val="1"/>
      <w:marLeft w:val="0"/>
      <w:marRight w:val="0"/>
      <w:marTop w:val="0"/>
      <w:marBottom w:val="0"/>
      <w:divBdr>
        <w:top w:val="none" w:sz="0" w:space="0" w:color="auto"/>
        <w:left w:val="none" w:sz="0" w:space="0" w:color="auto"/>
        <w:bottom w:val="none" w:sz="0" w:space="0" w:color="auto"/>
        <w:right w:val="none" w:sz="0" w:space="0" w:color="auto"/>
      </w:divBdr>
    </w:div>
    <w:div w:id="666323983">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738333435">
      <w:bodyDiv w:val="1"/>
      <w:marLeft w:val="0"/>
      <w:marRight w:val="0"/>
      <w:marTop w:val="0"/>
      <w:marBottom w:val="0"/>
      <w:divBdr>
        <w:top w:val="none" w:sz="0" w:space="0" w:color="auto"/>
        <w:left w:val="none" w:sz="0" w:space="0" w:color="auto"/>
        <w:bottom w:val="none" w:sz="0" w:space="0" w:color="auto"/>
        <w:right w:val="none" w:sz="0" w:space="0" w:color="auto"/>
      </w:divBdr>
    </w:div>
    <w:div w:id="783033993">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74003552">
      <w:bodyDiv w:val="1"/>
      <w:marLeft w:val="0"/>
      <w:marRight w:val="0"/>
      <w:marTop w:val="0"/>
      <w:marBottom w:val="0"/>
      <w:divBdr>
        <w:top w:val="none" w:sz="0" w:space="0" w:color="auto"/>
        <w:left w:val="none" w:sz="0" w:space="0" w:color="auto"/>
        <w:bottom w:val="none" w:sz="0" w:space="0" w:color="auto"/>
        <w:right w:val="none" w:sz="0" w:space="0" w:color="auto"/>
      </w:divBdr>
    </w:div>
    <w:div w:id="89778996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948046645">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28989082">
      <w:bodyDiv w:val="1"/>
      <w:marLeft w:val="0"/>
      <w:marRight w:val="0"/>
      <w:marTop w:val="0"/>
      <w:marBottom w:val="0"/>
      <w:divBdr>
        <w:top w:val="none" w:sz="0" w:space="0" w:color="auto"/>
        <w:left w:val="none" w:sz="0" w:space="0" w:color="auto"/>
        <w:bottom w:val="none" w:sz="0" w:space="0" w:color="auto"/>
        <w:right w:val="none" w:sz="0" w:space="0" w:color="auto"/>
      </w:divBdr>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066954537">
      <w:bodyDiv w:val="1"/>
      <w:marLeft w:val="0"/>
      <w:marRight w:val="0"/>
      <w:marTop w:val="0"/>
      <w:marBottom w:val="0"/>
      <w:divBdr>
        <w:top w:val="none" w:sz="0" w:space="0" w:color="auto"/>
        <w:left w:val="none" w:sz="0" w:space="0" w:color="auto"/>
        <w:bottom w:val="none" w:sz="0" w:space="0" w:color="auto"/>
        <w:right w:val="none" w:sz="0" w:space="0" w:color="auto"/>
      </w:divBdr>
    </w:div>
    <w:div w:id="1092818388">
      <w:bodyDiv w:val="1"/>
      <w:marLeft w:val="0"/>
      <w:marRight w:val="0"/>
      <w:marTop w:val="0"/>
      <w:marBottom w:val="0"/>
      <w:divBdr>
        <w:top w:val="none" w:sz="0" w:space="0" w:color="auto"/>
        <w:left w:val="none" w:sz="0" w:space="0" w:color="auto"/>
        <w:bottom w:val="none" w:sz="0" w:space="0" w:color="auto"/>
        <w:right w:val="none" w:sz="0" w:space="0" w:color="auto"/>
      </w:divBdr>
    </w:div>
    <w:div w:id="1145004035">
      <w:bodyDiv w:val="1"/>
      <w:marLeft w:val="0"/>
      <w:marRight w:val="0"/>
      <w:marTop w:val="0"/>
      <w:marBottom w:val="0"/>
      <w:divBdr>
        <w:top w:val="none" w:sz="0" w:space="0" w:color="auto"/>
        <w:left w:val="none" w:sz="0" w:space="0" w:color="auto"/>
        <w:bottom w:val="none" w:sz="0" w:space="0" w:color="auto"/>
        <w:right w:val="none" w:sz="0" w:space="0" w:color="auto"/>
      </w:divBdr>
    </w:div>
    <w:div w:id="117383430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6444190">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454715763">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03102052">
      <w:bodyDiv w:val="1"/>
      <w:marLeft w:val="0"/>
      <w:marRight w:val="0"/>
      <w:marTop w:val="0"/>
      <w:marBottom w:val="0"/>
      <w:divBdr>
        <w:top w:val="none" w:sz="0" w:space="0" w:color="auto"/>
        <w:left w:val="none" w:sz="0" w:space="0" w:color="auto"/>
        <w:bottom w:val="none" w:sz="0" w:space="0" w:color="auto"/>
        <w:right w:val="none" w:sz="0" w:space="0" w:color="auto"/>
      </w:divBdr>
    </w:div>
    <w:div w:id="1606423278">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46814175">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691376121">
      <w:bodyDiv w:val="1"/>
      <w:marLeft w:val="0"/>
      <w:marRight w:val="0"/>
      <w:marTop w:val="0"/>
      <w:marBottom w:val="0"/>
      <w:divBdr>
        <w:top w:val="none" w:sz="0" w:space="0" w:color="auto"/>
        <w:left w:val="none" w:sz="0" w:space="0" w:color="auto"/>
        <w:bottom w:val="none" w:sz="0" w:space="0" w:color="auto"/>
        <w:right w:val="none" w:sz="0" w:space="0" w:color="auto"/>
      </w:divBdr>
    </w:div>
    <w:div w:id="1721319247">
      <w:bodyDiv w:val="1"/>
      <w:marLeft w:val="0"/>
      <w:marRight w:val="0"/>
      <w:marTop w:val="0"/>
      <w:marBottom w:val="0"/>
      <w:divBdr>
        <w:top w:val="none" w:sz="0" w:space="0" w:color="auto"/>
        <w:left w:val="none" w:sz="0" w:space="0" w:color="auto"/>
        <w:bottom w:val="none" w:sz="0" w:space="0" w:color="auto"/>
        <w:right w:val="none" w:sz="0" w:space="0" w:color="auto"/>
      </w:divBdr>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887453374">
      <w:bodyDiv w:val="1"/>
      <w:marLeft w:val="0"/>
      <w:marRight w:val="0"/>
      <w:marTop w:val="0"/>
      <w:marBottom w:val="0"/>
      <w:divBdr>
        <w:top w:val="none" w:sz="0" w:space="0" w:color="auto"/>
        <w:left w:val="none" w:sz="0" w:space="0" w:color="auto"/>
        <w:bottom w:val="none" w:sz="0" w:space="0" w:color="auto"/>
        <w:right w:val="none" w:sz="0" w:space="0" w:color="auto"/>
      </w:divBdr>
    </w:div>
    <w:div w:id="1890652827">
      <w:bodyDiv w:val="1"/>
      <w:marLeft w:val="0"/>
      <w:marRight w:val="0"/>
      <w:marTop w:val="0"/>
      <w:marBottom w:val="0"/>
      <w:divBdr>
        <w:top w:val="none" w:sz="0" w:space="0" w:color="auto"/>
        <w:left w:val="none" w:sz="0" w:space="0" w:color="auto"/>
        <w:bottom w:val="none" w:sz="0" w:space="0" w:color="auto"/>
        <w:right w:val="none" w:sz="0" w:space="0" w:color="auto"/>
      </w:divBdr>
    </w:div>
    <w:div w:id="1903057199">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7551945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1991640880">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 w:id="2044087103">
      <w:bodyDiv w:val="1"/>
      <w:marLeft w:val="0"/>
      <w:marRight w:val="0"/>
      <w:marTop w:val="0"/>
      <w:marBottom w:val="0"/>
      <w:divBdr>
        <w:top w:val="none" w:sz="0" w:space="0" w:color="auto"/>
        <w:left w:val="none" w:sz="0" w:space="0" w:color="auto"/>
        <w:bottom w:val="none" w:sz="0" w:space="0" w:color="auto"/>
        <w:right w:val="none" w:sz="0" w:space="0" w:color="auto"/>
      </w:divBdr>
    </w:div>
    <w:div w:id="2058969901">
      <w:bodyDiv w:val="1"/>
      <w:marLeft w:val="0"/>
      <w:marRight w:val="0"/>
      <w:marTop w:val="0"/>
      <w:marBottom w:val="0"/>
      <w:divBdr>
        <w:top w:val="none" w:sz="0" w:space="0" w:color="auto"/>
        <w:left w:val="none" w:sz="0" w:space="0" w:color="auto"/>
        <w:bottom w:val="none" w:sz="0" w:space="0" w:color="auto"/>
        <w:right w:val="none" w:sz="0" w:space="0" w:color="auto"/>
      </w:divBdr>
    </w:div>
    <w:div w:id="2125424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yorker.com/magazine/2015/09/07/the-witches-of-salem" TargetMode="External"/><Relationship Id="rId13" Type="http://schemas.openxmlformats.org/officeDocument/2006/relationships/hyperlink" Target="https://achievethecore.org/content/upload/Selecting%20and%20Using%20Academic%20Vocabulary%20in%20Instruction.pdf" TargetMode="External"/><Relationship Id="rId3" Type="http://schemas.openxmlformats.org/officeDocument/2006/relationships/settings" Target="settings.xml"/><Relationship Id="rId7" Type="http://schemas.openxmlformats.org/officeDocument/2006/relationships/hyperlink" Target="http://www.newworldencyclopedia.org/entry/Salem_Witch_Trials" TargetMode="External"/><Relationship Id="rId12" Type="http://schemas.openxmlformats.org/officeDocument/2006/relationships/hyperlink" Target="http://www.wordsmyth.net/?mode=widg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studentsachieve.net" TargetMode="External"/><Relationship Id="rId10" Type="http://schemas.openxmlformats.org/officeDocument/2006/relationships/hyperlink" Target="https://www.theguardian.com/childrens-books-site/2015/jun/18/the-truth-behind-the-salem-witch-trials" TargetMode="External"/><Relationship Id="rId4" Type="http://schemas.openxmlformats.org/officeDocument/2006/relationships/webSettings" Target="webSettings.xml"/><Relationship Id="rId9" Type="http://schemas.openxmlformats.org/officeDocument/2006/relationships/hyperlink" Target="http://www.theatlantic.com/magazine/archive/2015/11/how-satan-came-to-salem/407866/" TargetMode="Externa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4406</Words>
  <Characters>25116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EMK</cp:lastModifiedBy>
  <cp:revision>4</cp:revision>
  <dcterms:created xsi:type="dcterms:W3CDTF">2018-03-22T13:50:00Z</dcterms:created>
  <dcterms:modified xsi:type="dcterms:W3CDTF">2018-03-22T16:22:00Z</dcterms:modified>
</cp:coreProperties>
</file>